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7FF2" w:rsidRPr="001B516B" w:rsidRDefault="00647FF2" w:rsidP="00647FF2">
      <w:pPr>
        <w:rPr>
          <w:rFonts w:ascii="Arial" w:hAnsi="Arial" w:cs="Arial"/>
          <w:sz w:val="22"/>
          <w:szCs w:val="22"/>
        </w:rPr>
      </w:pPr>
    </w:p>
    <w:p w:rsidR="00477544" w:rsidRPr="001B516B" w:rsidRDefault="00477544" w:rsidP="00477544">
      <w:pPr>
        <w:jc w:val="center"/>
        <w:rPr>
          <w:rFonts w:ascii="Arial" w:hAnsi="Arial" w:cs="Arial"/>
          <w:b/>
          <w:sz w:val="22"/>
          <w:szCs w:val="22"/>
        </w:rPr>
      </w:pPr>
      <w:r w:rsidRPr="001B516B">
        <w:rPr>
          <w:rFonts w:ascii="Arial" w:hAnsi="Arial" w:cs="Arial"/>
          <w:b/>
          <w:sz w:val="22"/>
          <w:szCs w:val="22"/>
        </w:rPr>
        <w:t>I. Interní výzkum</w:t>
      </w:r>
      <w:r w:rsidR="00692020">
        <w:rPr>
          <w:rFonts w:ascii="Arial" w:hAnsi="Arial" w:cs="Arial"/>
          <w:b/>
          <w:sz w:val="22"/>
          <w:szCs w:val="22"/>
        </w:rPr>
        <w:t>ný projekt</w:t>
      </w:r>
    </w:p>
    <w:p w:rsidR="004E2D6B" w:rsidRPr="001B516B" w:rsidRDefault="004E2D6B" w:rsidP="004E2D6B">
      <w:pPr>
        <w:rPr>
          <w:rFonts w:ascii="Arial" w:hAnsi="Arial" w:cs="Arial"/>
          <w:sz w:val="22"/>
          <w:szCs w:val="22"/>
        </w:rPr>
      </w:pPr>
      <w:r w:rsidRPr="001B516B">
        <w:rPr>
          <w:rFonts w:ascii="Arial" w:hAnsi="Arial" w:cs="Arial"/>
          <w:sz w:val="22"/>
          <w:szCs w:val="22"/>
        </w:rPr>
        <w:t xml:space="preserve">    </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4049"/>
        <w:gridCol w:w="5445"/>
      </w:tblGrid>
      <w:tr w:rsidR="004E2D6B" w:rsidRPr="001B516B" w:rsidTr="00692020">
        <w:tc>
          <w:tcPr>
            <w:tcW w:w="4049" w:type="dxa"/>
            <w:shd w:val="clear" w:color="auto" w:fill="E6E6E6"/>
          </w:tcPr>
          <w:p w:rsidR="004E2D6B" w:rsidRPr="003B7FA2" w:rsidRDefault="004E2D6B" w:rsidP="00242C5F">
            <w:pPr>
              <w:rPr>
                <w:rFonts w:ascii="Arial" w:hAnsi="Arial" w:cs="Arial"/>
                <w:b/>
                <w:sz w:val="28"/>
                <w:szCs w:val="28"/>
              </w:rPr>
            </w:pPr>
          </w:p>
          <w:p w:rsidR="004E2D6B" w:rsidRPr="003B7FA2" w:rsidRDefault="004E2D6B" w:rsidP="00242C5F">
            <w:pPr>
              <w:rPr>
                <w:rFonts w:ascii="Arial" w:hAnsi="Arial" w:cs="Arial"/>
                <w:b/>
                <w:sz w:val="28"/>
                <w:szCs w:val="28"/>
              </w:rPr>
            </w:pPr>
            <w:r w:rsidRPr="003B7FA2">
              <w:rPr>
                <w:rFonts w:ascii="Arial" w:hAnsi="Arial" w:cs="Arial"/>
                <w:b/>
                <w:sz w:val="28"/>
                <w:szCs w:val="28"/>
              </w:rPr>
              <w:t>Základní údaje</w:t>
            </w:r>
          </w:p>
          <w:p w:rsidR="004E2D6B" w:rsidRPr="001B516B" w:rsidRDefault="004E2D6B" w:rsidP="00242C5F">
            <w:pPr>
              <w:rPr>
                <w:rFonts w:ascii="Arial" w:hAnsi="Arial" w:cs="Arial"/>
                <w:b/>
                <w:sz w:val="22"/>
                <w:szCs w:val="22"/>
              </w:rPr>
            </w:pPr>
          </w:p>
        </w:tc>
        <w:tc>
          <w:tcPr>
            <w:tcW w:w="5445" w:type="dxa"/>
            <w:shd w:val="clear" w:color="auto" w:fill="E6E6E6"/>
          </w:tcPr>
          <w:p w:rsidR="004E2D6B" w:rsidRPr="001B516B" w:rsidRDefault="004E2D6B" w:rsidP="00D3086F">
            <w:pPr>
              <w:jc w:val="center"/>
              <w:rPr>
                <w:rFonts w:ascii="Arial" w:hAnsi="Arial" w:cs="Arial"/>
                <w:sz w:val="22"/>
                <w:szCs w:val="22"/>
              </w:rPr>
            </w:pPr>
          </w:p>
        </w:tc>
      </w:tr>
      <w:tr w:rsidR="00692020" w:rsidRPr="001B516B" w:rsidTr="00692020">
        <w:tc>
          <w:tcPr>
            <w:tcW w:w="4049" w:type="dxa"/>
            <w:shd w:val="clear" w:color="auto" w:fill="E6E6E6"/>
          </w:tcPr>
          <w:p w:rsidR="00692020" w:rsidRPr="001B516B" w:rsidRDefault="00692020" w:rsidP="00242C5F">
            <w:pPr>
              <w:rPr>
                <w:rFonts w:ascii="Arial" w:hAnsi="Arial" w:cs="Arial"/>
                <w:sz w:val="22"/>
                <w:szCs w:val="22"/>
              </w:rPr>
            </w:pPr>
            <w:r>
              <w:rPr>
                <w:rFonts w:ascii="Arial" w:hAnsi="Arial" w:cs="Arial"/>
                <w:sz w:val="22"/>
                <w:szCs w:val="22"/>
              </w:rPr>
              <w:t>Název projektu</w:t>
            </w:r>
          </w:p>
        </w:tc>
        <w:tc>
          <w:tcPr>
            <w:tcW w:w="5445" w:type="dxa"/>
            <w:shd w:val="clear" w:color="auto" w:fill="E6E6E6"/>
          </w:tcPr>
          <w:p w:rsidR="00317047" w:rsidRDefault="00317047" w:rsidP="00317047">
            <w:pPr>
              <w:jc w:val="center"/>
              <w:rPr>
                <w:b/>
              </w:rPr>
            </w:pPr>
            <w:bookmarkStart w:id="0" w:name="_GoBack"/>
            <w:r w:rsidRPr="004D1893">
              <w:rPr>
                <w:b/>
              </w:rPr>
              <w:t>HODNOCENÍ DYNAMICKÝCH A KINEMATICKÝCH PROJEVŮ CHŮZE U DVOU ROZDÍLNÝCH OPERAČNÍCH ZÁKROKŮ ARTROTICKÝCH POSTIŽENÍ CHRUPAVEK KOLENNÍHO KLOUBU.</w:t>
            </w:r>
          </w:p>
          <w:bookmarkEnd w:id="0"/>
          <w:p w:rsidR="00692020" w:rsidRPr="001B516B" w:rsidRDefault="00317047" w:rsidP="00D3086F">
            <w:pPr>
              <w:jc w:val="center"/>
              <w:rPr>
                <w:rFonts w:ascii="Arial" w:hAnsi="Arial" w:cs="Arial"/>
                <w:sz w:val="22"/>
                <w:szCs w:val="22"/>
              </w:rPr>
            </w:pPr>
            <w:r>
              <w:rPr>
                <w:rFonts w:ascii="Arial" w:hAnsi="Arial" w:cs="Arial"/>
                <w:sz w:val="22"/>
                <w:szCs w:val="22"/>
              </w:rPr>
              <w:t>-pilotní studie pro AZV s FN Brno-</w:t>
            </w:r>
          </w:p>
        </w:tc>
      </w:tr>
      <w:tr w:rsidR="004E2D6B" w:rsidRPr="001B516B" w:rsidTr="00692020">
        <w:tc>
          <w:tcPr>
            <w:tcW w:w="4049" w:type="dxa"/>
            <w:shd w:val="clear" w:color="auto" w:fill="E6E6E6"/>
          </w:tcPr>
          <w:p w:rsidR="004E2D6B" w:rsidRPr="001B516B" w:rsidRDefault="00647FF2" w:rsidP="00242C5F">
            <w:pPr>
              <w:rPr>
                <w:rFonts w:ascii="Arial" w:hAnsi="Arial" w:cs="Arial"/>
                <w:sz w:val="22"/>
                <w:szCs w:val="22"/>
              </w:rPr>
            </w:pPr>
            <w:r w:rsidRPr="001B516B">
              <w:rPr>
                <w:rFonts w:ascii="Arial" w:hAnsi="Arial" w:cs="Arial"/>
                <w:sz w:val="22"/>
                <w:szCs w:val="22"/>
              </w:rPr>
              <w:t>Fakulta, pod kterou bude projekt řešen</w:t>
            </w:r>
          </w:p>
        </w:tc>
        <w:tc>
          <w:tcPr>
            <w:tcW w:w="5445" w:type="dxa"/>
            <w:shd w:val="clear" w:color="auto" w:fill="E6E6E6"/>
          </w:tcPr>
          <w:p w:rsidR="004E2D6B" w:rsidRPr="001B516B" w:rsidRDefault="00C94BA4" w:rsidP="00D3086F">
            <w:pPr>
              <w:jc w:val="center"/>
              <w:rPr>
                <w:rFonts w:ascii="Arial" w:hAnsi="Arial" w:cs="Arial"/>
                <w:sz w:val="22"/>
                <w:szCs w:val="22"/>
              </w:rPr>
            </w:pPr>
            <w:r w:rsidRPr="001B516B">
              <w:rPr>
                <w:rFonts w:ascii="Arial" w:hAnsi="Arial" w:cs="Arial"/>
                <w:sz w:val="22"/>
                <w:szCs w:val="22"/>
              </w:rPr>
              <w:t>Fakulta sportovních studií</w:t>
            </w:r>
          </w:p>
        </w:tc>
      </w:tr>
      <w:tr w:rsidR="00805F95" w:rsidRPr="001B516B" w:rsidTr="00692020">
        <w:tc>
          <w:tcPr>
            <w:tcW w:w="4049" w:type="dxa"/>
            <w:shd w:val="clear" w:color="auto" w:fill="E6E6E6"/>
          </w:tcPr>
          <w:p w:rsidR="00805F95" w:rsidRPr="001B516B" w:rsidRDefault="00805F95" w:rsidP="00242C5F">
            <w:pPr>
              <w:rPr>
                <w:rFonts w:ascii="Arial" w:hAnsi="Arial" w:cs="Arial"/>
                <w:sz w:val="22"/>
                <w:szCs w:val="22"/>
              </w:rPr>
            </w:pPr>
            <w:r w:rsidRPr="001B516B">
              <w:rPr>
                <w:rFonts w:ascii="Arial" w:hAnsi="Arial" w:cs="Arial"/>
                <w:sz w:val="22"/>
                <w:szCs w:val="22"/>
              </w:rPr>
              <w:t>Počátek řešení projektu</w:t>
            </w:r>
          </w:p>
        </w:tc>
        <w:tc>
          <w:tcPr>
            <w:tcW w:w="5445" w:type="dxa"/>
            <w:shd w:val="clear" w:color="auto" w:fill="E6E6E6"/>
          </w:tcPr>
          <w:p w:rsidR="00805F95" w:rsidRPr="00692020" w:rsidRDefault="009D7DB2" w:rsidP="009D7DB2">
            <w:pPr>
              <w:pStyle w:val="Odstavecseseznamem"/>
              <w:ind w:left="235" w:hanging="235"/>
              <w:jc w:val="center"/>
              <w:rPr>
                <w:rFonts w:ascii="Arial" w:hAnsi="Arial" w:cs="Arial"/>
                <w:sz w:val="22"/>
                <w:szCs w:val="22"/>
              </w:rPr>
            </w:pPr>
            <w:r>
              <w:rPr>
                <w:rFonts w:ascii="Arial" w:hAnsi="Arial" w:cs="Arial"/>
                <w:sz w:val="22"/>
                <w:szCs w:val="22"/>
              </w:rPr>
              <w:t>27. 5. 2019</w:t>
            </w:r>
          </w:p>
        </w:tc>
      </w:tr>
      <w:tr w:rsidR="00A462B8" w:rsidRPr="001B516B" w:rsidTr="00692020">
        <w:tc>
          <w:tcPr>
            <w:tcW w:w="4049" w:type="dxa"/>
            <w:shd w:val="clear" w:color="auto" w:fill="E6E6E6"/>
          </w:tcPr>
          <w:p w:rsidR="00A462B8" w:rsidRPr="001B516B" w:rsidRDefault="00805F95" w:rsidP="00242C5F">
            <w:pPr>
              <w:rPr>
                <w:rFonts w:ascii="Arial" w:hAnsi="Arial" w:cs="Arial"/>
                <w:sz w:val="22"/>
                <w:szCs w:val="22"/>
              </w:rPr>
            </w:pPr>
            <w:r w:rsidRPr="001B516B">
              <w:rPr>
                <w:rFonts w:ascii="Arial" w:hAnsi="Arial" w:cs="Arial"/>
                <w:sz w:val="22"/>
                <w:szCs w:val="22"/>
              </w:rPr>
              <w:t>Ukončení projektu</w:t>
            </w:r>
          </w:p>
        </w:tc>
        <w:tc>
          <w:tcPr>
            <w:tcW w:w="5445" w:type="dxa"/>
            <w:shd w:val="clear" w:color="auto" w:fill="E6E6E6"/>
          </w:tcPr>
          <w:p w:rsidR="00A462B8" w:rsidRPr="001B516B" w:rsidRDefault="009D7DB2" w:rsidP="009D7DB2">
            <w:pPr>
              <w:jc w:val="center"/>
              <w:rPr>
                <w:rFonts w:ascii="Arial" w:hAnsi="Arial" w:cs="Arial"/>
                <w:sz w:val="22"/>
                <w:szCs w:val="22"/>
              </w:rPr>
            </w:pPr>
            <w:r>
              <w:rPr>
                <w:rFonts w:ascii="Arial" w:hAnsi="Arial" w:cs="Arial"/>
                <w:sz w:val="22"/>
                <w:szCs w:val="22"/>
              </w:rPr>
              <w:t>31. 12. 2019</w:t>
            </w:r>
          </w:p>
        </w:tc>
      </w:tr>
      <w:tr w:rsidR="004E2D6B" w:rsidRPr="001B516B" w:rsidTr="00692020">
        <w:tc>
          <w:tcPr>
            <w:tcW w:w="4049" w:type="dxa"/>
            <w:shd w:val="clear" w:color="auto" w:fill="E6E6E6"/>
          </w:tcPr>
          <w:p w:rsidR="004E2D6B" w:rsidRPr="001B516B" w:rsidRDefault="00805F95" w:rsidP="00477544">
            <w:pPr>
              <w:rPr>
                <w:rFonts w:ascii="Arial" w:hAnsi="Arial" w:cs="Arial"/>
                <w:sz w:val="22"/>
                <w:szCs w:val="22"/>
              </w:rPr>
            </w:pPr>
            <w:r w:rsidRPr="001B516B">
              <w:rPr>
                <w:rFonts w:ascii="Arial" w:hAnsi="Arial" w:cs="Arial"/>
                <w:sz w:val="22"/>
                <w:szCs w:val="22"/>
              </w:rPr>
              <w:t>Řešitel</w:t>
            </w:r>
            <w:r w:rsidR="004E2D6B" w:rsidRPr="001B516B">
              <w:rPr>
                <w:rFonts w:ascii="Arial" w:hAnsi="Arial" w:cs="Arial"/>
                <w:sz w:val="22"/>
                <w:szCs w:val="22"/>
              </w:rPr>
              <w:t xml:space="preserve"> (jméno, příjmení</w:t>
            </w:r>
            <w:r w:rsidR="00F8403D" w:rsidRPr="001B516B">
              <w:rPr>
                <w:rFonts w:ascii="Arial" w:hAnsi="Arial" w:cs="Arial"/>
                <w:sz w:val="22"/>
                <w:szCs w:val="22"/>
              </w:rPr>
              <w:t>, UČO</w:t>
            </w:r>
            <w:r w:rsidR="004E2D6B" w:rsidRPr="001B516B">
              <w:rPr>
                <w:rFonts w:ascii="Arial" w:hAnsi="Arial" w:cs="Arial"/>
                <w:sz w:val="22"/>
                <w:szCs w:val="22"/>
              </w:rPr>
              <w:t>)</w:t>
            </w:r>
          </w:p>
        </w:tc>
        <w:tc>
          <w:tcPr>
            <w:tcW w:w="5445" w:type="dxa"/>
            <w:shd w:val="clear" w:color="auto" w:fill="E6E6E6"/>
          </w:tcPr>
          <w:p w:rsidR="004E2D6B" w:rsidRPr="001B516B" w:rsidRDefault="004E2D6B" w:rsidP="00D3086F">
            <w:pPr>
              <w:jc w:val="center"/>
              <w:rPr>
                <w:rFonts w:ascii="Arial" w:hAnsi="Arial" w:cs="Arial"/>
                <w:sz w:val="22"/>
                <w:szCs w:val="22"/>
              </w:rPr>
            </w:pPr>
          </w:p>
        </w:tc>
      </w:tr>
      <w:tr w:rsidR="0035231C" w:rsidRPr="001B516B" w:rsidTr="00692020">
        <w:tc>
          <w:tcPr>
            <w:tcW w:w="4049" w:type="dxa"/>
            <w:shd w:val="clear" w:color="auto" w:fill="E6E6E6"/>
          </w:tcPr>
          <w:p w:rsidR="0035231C" w:rsidRPr="001B516B" w:rsidRDefault="0035231C" w:rsidP="00DA209B">
            <w:pPr>
              <w:rPr>
                <w:rFonts w:ascii="Arial" w:hAnsi="Arial" w:cs="Arial"/>
                <w:sz w:val="22"/>
                <w:szCs w:val="22"/>
              </w:rPr>
            </w:pPr>
            <w:r w:rsidRPr="001B516B">
              <w:rPr>
                <w:rFonts w:ascii="Arial" w:hAnsi="Arial" w:cs="Arial"/>
                <w:sz w:val="22"/>
                <w:szCs w:val="22"/>
              </w:rPr>
              <w:t>Kontakt (adresa, telefon, e-mail)</w:t>
            </w:r>
          </w:p>
        </w:tc>
        <w:tc>
          <w:tcPr>
            <w:tcW w:w="5445" w:type="dxa"/>
            <w:shd w:val="clear" w:color="auto" w:fill="E6E6E6"/>
          </w:tcPr>
          <w:p w:rsidR="0035231C" w:rsidRPr="001B516B" w:rsidRDefault="0035231C" w:rsidP="00477544">
            <w:pPr>
              <w:jc w:val="center"/>
              <w:rPr>
                <w:rFonts w:ascii="Arial" w:hAnsi="Arial" w:cs="Arial"/>
                <w:sz w:val="22"/>
                <w:szCs w:val="22"/>
              </w:rPr>
            </w:pPr>
          </w:p>
        </w:tc>
      </w:tr>
    </w:tbl>
    <w:p w:rsidR="00716541" w:rsidRDefault="00716541" w:rsidP="004E2D6B">
      <w:pPr>
        <w:rPr>
          <w:rFonts w:ascii="Arial" w:hAnsi="Arial" w:cs="Arial"/>
          <w:sz w:val="22"/>
          <w:szCs w:val="22"/>
        </w:rPr>
      </w:pPr>
    </w:p>
    <w:p w:rsidR="00692020" w:rsidRDefault="00692020" w:rsidP="004E2D6B">
      <w:pPr>
        <w:rPr>
          <w:rFonts w:ascii="Arial" w:hAnsi="Arial" w:cs="Arial"/>
          <w:sz w:val="22"/>
          <w:szCs w:val="22"/>
        </w:rPr>
      </w:pPr>
    </w:p>
    <w:p w:rsidR="00692020" w:rsidRPr="001B516B" w:rsidRDefault="00692020" w:rsidP="004E2D6B">
      <w:pPr>
        <w:rPr>
          <w:rFonts w:ascii="Arial" w:hAnsi="Arial" w:cs="Arial"/>
          <w:sz w:val="22"/>
          <w:szCs w:val="22"/>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0"/>
        <w:gridCol w:w="1250"/>
        <w:gridCol w:w="3334"/>
      </w:tblGrid>
      <w:tr w:rsidR="00927758" w:rsidRPr="001B516B" w:rsidTr="003D726B">
        <w:tc>
          <w:tcPr>
            <w:tcW w:w="9494" w:type="dxa"/>
            <w:gridSpan w:val="3"/>
            <w:shd w:val="clear" w:color="auto" w:fill="auto"/>
          </w:tcPr>
          <w:p w:rsidR="00927758" w:rsidRPr="001B516B" w:rsidRDefault="00927758" w:rsidP="00927758">
            <w:pPr>
              <w:rPr>
                <w:rFonts w:ascii="Arial" w:hAnsi="Arial" w:cs="Arial"/>
                <w:sz w:val="22"/>
                <w:szCs w:val="22"/>
              </w:rPr>
            </w:pPr>
            <w:r w:rsidRPr="001B516B">
              <w:rPr>
                <w:rFonts w:ascii="Arial" w:hAnsi="Arial" w:cs="Arial"/>
                <w:b/>
                <w:sz w:val="22"/>
                <w:szCs w:val="22"/>
              </w:rPr>
              <w:t xml:space="preserve">1. </w:t>
            </w:r>
            <w:r w:rsidR="00E02BD1" w:rsidRPr="001B516B">
              <w:rPr>
                <w:rFonts w:ascii="Arial" w:hAnsi="Arial" w:cs="Arial"/>
                <w:b/>
                <w:sz w:val="22"/>
                <w:szCs w:val="22"/>
              </w:rPr>
              <w:t>Jmenný seznam</w:t>
            </w:r>
            <w:r w:rsidR="0062218A" w:rsidRPr="001B516B">
              <w:rPr>
                <w:rFonts w:ascii="Arial" w:hAnsi="Arial" w:cs="Arial"/>
                <w:b/>
                <w:sz w:val="22"/>
                <w:szCs w:val="22"/>
              </w:rPr>
              <w:t xml:space="preserve"> klíčových členů</w:t>
            </w:r>
            <w:r w:rsidRPr="001B516B">
              <w:rPr>
                <w:rFonts w:ascii="Arial" w:hAnsi="Arial" w:cs="Arial"/>
                <w:b/>
                <w:sz w:val="22"/>
                <w:szCs w:val="22"/>
              </w:rPr>
              <w:t xml:space="preserve"> týmu: </w:t>
            </w:r>
            <w:r w:rsidRPr="001B516B">
              <w:rPr>
                <w:rFonts w:ascii="Arial" w:hAnsi="Arial" w:cs="Arial"/>
                <w:sz w:val="22"/>
                <w:szCs w:val="22"/>
              </w:rPr>
              <w:t>studenti zapsaní na MU v magisterském programu</w:t>
            </w:r>
          </w:p>
        </w:tc>
      </w:tr>
      <w:tr w:rsidR="00927758" w:rsidRPr="001B516B" w:rsidTr="003D726B">
        <w:tc>
          <w:tcPr>
            <w:tcW w:w="4910" w:type="dxa"/>
            <w:shd w:val="clear" w:color="auto" w:fill="auto"/>
          </w:tcPr>
          <w:p w:rsidR="00927758" w:rsidRPr="001B516B" w:rsidRDefault="00927758" w:rsidP="004213D6">
            <w:pPr>
              <w:rPr>
                <w:rFonts w:ascii="Arial" w:hAnsi="Arial" w:cs="Arial"/>
                <w:sz w:val="22"/>
                <w:szCs w:val="22"/>
                <w:vertAlign w:val="superscript"/>
              </w:rPr>
            </w:pPr>
            <w:r w:rsidRPr="001B516B">
              <w:rPr>
                <w:rFonts w:ascii="Arial" w:hAnsi="Arial" w:cs="Arial"/>
                <w:sz w:val="22"/>
                <w:szCs w:val="22"/>
              </w:rPr>
              <w:t>jméno a příjmení</w:t>
            </w:r>
          </w:p>
        </w:tc>
        <w:tc>
          <w:tcPr>
            <w:tcW w:w="1250" w:type="dxa"/>
            <w:shd w:val="clear" w:color="auto" w:fill="auto"/>
          </w:tcPr>
          <w:p w:rsidR="00927758" w:rsidRPr="001B516B" w:rsidRDefault="00927758" w:rsidP="00D3086F">
            <w:pPr>
              <w:jc w:val="center"/>
              <w:rPr>
                <w:rFonts w:ascii="Arial" w:hAnsi="Arial" w:cs="Arial"/>
                <w:sz w:val="22"/>
                <w:szCs w:val="22"/>
              </w:rPr>
            </w:pPr>
            <w:r w:rsidRPr="001B516B">
              <w:rPr>
                <w:rFonts w:ascii="Arial" w:hAnsi="Arial" w:cs="Arial"/>
                <w:sz w:val="22"/>
                <w:szCs w:val="22"/>
              </w:rPr>
              <w:t>UČO</w:t>
            </w:r>
          </w:p>
        </w:tc>
        <w:tc>
          <w:tcPr>
            <w:tcW w:w="3334" w:type="dxa"/>
            <w:shd w:val="clear" w:color="auto" w:fill="auto"/>
          </w:tcPr>
          <w:p w:rsidR="00927758" w:rsidRPr="001B516B" w:rsidRDefault="00927758" w:rsidP="00D3086F">
            <w:pPr>
              <w:jc w:val="center"/>
              <w:rPr>
                <w:rFonts w:ascii="Arial" w:hAnsi="Arial" w:cs="Arial"/>
                <w:sz w:val="22"/>
                <w:szCs w:val="22"/>
              </w:rPr>
            </w:pPr>
            <w:r w:rsidRPr="001B516B">
              <w:rPr>
                <w:rFonts w:ascii="Arial" w:hAnsi="Arial" w:cs="Arial"/>
                <w:sz w:val="22"/>
                <w:szCs w:val="22"/>
              </w:rPr>
              <w:t>fakulta</w:t>
            </w:r>
          </w:p>
        </w:tc>
      </w:tr>
      <w:tr w:rsidR="00716541" w:rsidRPr="001B516B" w:rsidTr="003D726B">
        <w:tc>
          <w:tcPr>
            <w:tcW w:w="4910" w:type="dxa"/>
            <w:shd w:val="clear" w:color="auto" w:fill="auto"/>
          </w:tcPr>
          <w:p w:rsidR="00716541" w:rsidRPr="001B516B" w:rsidDel="00647FF2" w:rsidRDefault="00716541" w:rsidP="004213D6">
            <w:pPr>
              <w:rPr>
                <w:rFonts w:ascii="Arial" w:hAnsi="Arial" w:cs="Arial"/>
                <w:sz w:val="22"/>
                <w:szCs w:val="22"/>
              </w:rPr>
            </w:pPr>
          </w:p>
        </w:tc>
        <w:tc>
          <w:tcPr>
            <w:tcW w:w="1250" w:type="dxa"/>
            <w:shd w:val="clear" w:color="auto" w:fill="auto"/>
          </w:tcPr>
          <w:p w:rsidR="00716541" w:rsidRPr="001B516B" w:rsidRDefault="00716541" w:rsidP="00D3086F">
            <w:pPr>
              <w:jc w:val="center"/>
              <w:rPr>
                <w:rFonts w:ascii="Arial" w:hAnsi="Arial" w:cs="Arial"/>
                <w:sz w:val="22"/>
                <w:szCs w:val="22"/>
              </w:rPr>
            </w:pPr>
          </w:p>
        </w:tc>
        <w:tc>
          <w:tcPr>
            <w:tcW w:w="3334" w:type="dxa"/>
            <w:shd w:val="clear" w:color="auto" w:fill="auto"/>
          </w:tcPr>
          <w:p w:rsidR="00716541" w:rsidRPr="001B516B" w:rsidRDefault="00716541" w:rsidP="00D3086F">
            <w:pPr>
              <w:jc w:val="center"/>
              <w:rPr>
                <w:rFonts w:ascii="Arial" w:hAnsi="Arial" w:cs="Arial"/>
                <w:sz w:val="22"/>
                <w:szCs w:val="22"/>
              </w:rPr>
            </w:pPr>
          </w:p>
        </w:tc>
      </w:tr>
      <w:tr w:rsidR="00927758" w:rsidRPr="001B516B" w:rsidTr="003D726B">
        <w:tc>
          <w:tcPr>
            <w:tcW w:w="4910" w:type="dxa"/>
            <w:shd w:val="clear" w:color="auto" w:fill="auto"/>
          </w:tcPr>
          <w:p w:rsidR="00927758" w:rsidRPr="001B516B" w:rsidDel="00647FF2" w:rsidRDefault="00927758" w:rsidP="004213D6">
            <w:pPr>
              <w:rPr>
                <w:rFonts w:ascii="Arial" w:hAnsi="Arial" w:cs="Arial"/>
                <w:sz w:val="22"/>
                <w:szCs w:val="22"/>
              </w:rPr>
            </w:pPr>
          </w:p>
        </w:tc>
        <w:tc>
          <w:tcPr>
            <w:tcW w:w="1250" w:type="dxa"/>
            <w:shd w:val="clear" w:color="auto" w:fill="auto"/>
          </w:tcPr>
          <w:p w:rsidR="00927758" w:rsidRPr="001B516B" w:rsidRDefault="00927758" w:rsidP="00D3086F">
            <w:pPr>
              <w:jc w:val="center"/>
              <w:rPr>
                <w:rFonts w:ascii="Arial" w:hAnsi="Arial" w:cs="Arial"/>
                <w:sz w:val="22"/>
                <w:szCs w:val="22"/>
              </w:rPr>
            </w:pPr>
          </w:p>
        </w:tc>
        <w:tc>
          <w:tcPr>
            <w:tcW w:w="3334" w:type="dxa"/>
            <w:shd w:val="clear" w:color="auto" w:fill="auto"/>
          </w:tcPr>
          <w:p w:rsidR="00927758" w:rsidRPr="001B516B" w:rsidRDefault="00927758" w:rsidP="00D3086F">
            <w:pPr>
              <w:jc w:val="center"/>
              <w:rPr>
                <w:rFonts w:ascii="Arial" w:hAnsi="Arial" w:cs="Arial"/>
                <w:sz w:val="22"/>
                <w:szCs w:val="22"/>
              </w:rPr>
            </w:pPr>
          </w:p>
        </w:tc>
      </w:tr>
      <w:tr w:rsidR="00927758" w:rsidRPr="001B516B" w:rsidTr="003D726B">
        <w:tc>
          <w:tcPr>
            <w:tcW w:w="9494" w:type="dxa"/>
            <w:gridSpan w:val="3"/>
            <w:shd w:val="clear" w:color="auto" w:fill="auto"/>
          </w:tcPr>
          <w:p w:rsidR="00927758" w:rsidRPr="001B516B" w:rsidRDefault="00927758" w:rsidP="005C1905">
            <w:pPr>
              <w:rPr>
                <w:rFonts w:ascii="Arial" w:hAnsi="Arial" w:cs="Arial"/>
                <w:sz w:val="22"/>
                <w:szCs w:val="22"/>
              </w:rPr>
            </w:pPr>
            <w:r w:rsidRPr="001B516B">
              <w:rPr>
                <w:rFonts w:ascii="Arial" w:hAnsi="Arial" w:cs="Arial"/>
                <w:b/>
                <w:sz w:val="22"/>
                <w:szCs w:val="22"/>
              </w:rPr>
              <w:t xml:space="preserve">2. </w:t>
            </w:r>
            <w:r w:rsidR="00E02BD1" w:rsidRPr="001B516B">
              <w:rPr>
                <w:rFonts w:ascii="Arial" w:hAnsi="Arial" w:cs="Arial"/>
                <w:b/>
                <w:sz w:val="22"/>
                <w:szCs w:val="22"/>
              </w:rPr>
              <w:t>Jmenný seznam</w:t>
            </w:r>
            <w:r w:rsidR="0062218A" w:rsidRPr="001B516B">
              <w:rPr>
                <w:rFonts w:ascii="Arial" w:hAnsi="Arial" w:cs="Arial"/>
                <w:b/>
                <w:sz w:val="22"/>
                <w:szCs w:val="22"/>
              </w:rPr>
              <w:t xml:space="preserve"> klíčových členů týmu</w:t>
            </w:r>
            <w:r w:rsidRPr="001B516B">
              <w:rPr>
                <w:rFonts w:ascii="Arial" w:hAnsi="Arial" w:cs="Arial"/>
                <w:b/>
                <w:sz w:val="22"/>
                <w:szCs w:val="22"/>
              </w:rPr>
              <w:t xml:space="preserve">: </w:t>
            </w:r>
            <w:r w:rsidRPr="001B516B">
              <w:rPr>
                <w:rFonts w:ascii="Arial" w:hAnsi="Arial" w:cs="Arial"/>
                <w:sz w:val="22"/>
                <w:szCs w:val="22"/>
              </w:rPr>
              <w:t>studenti zapsaní na MU</w:t>
            </w:r>
            <w:r w:rsidR="005C1905">
              <w:rPr>
                <w:rFonts w:ascii="Arial" w:hAnsi="Arial" w:cs="Arial"/>
                <w:sz w:val="22"/>
                <w:szCs w:val="22"/>
              </w:rPr>
              <w:t xml:space="preserve"> </w:t>
            </w:r>
            <w:r w:rsidRPr="001B516B">
              <w:rPr>
                <w:rFonts w:ascii="Arial" w:hAnsi="Arial" w:cs="Arial"/>
                <w:sz w:val="22"/>
                <w:szCs w:val="22"/>
              </w:rPr>
              <w:t>v doktorském programu</w:t>
            </w:r>
          </w:p>
        </w:tc>
      </w:tr>
      <w:tr w:rsidR="00716541" w:rsidRPr="001B516B" w:rsidTr="003D726B">
        <w:tc>
          <w:tcPr>
            <w:tcW w:w="4910" w:type="dxa"/>
            <w:shd w:val="clear" w:color="auto" w:fill="auto"/>
          </w:tcPr>
          <w:p w:rsidR="00716541" w:rsidRPr="001B516B" w:rsidDel="00647FF2" w:rsidRDefault="00716541" w:rsidP="004213D6">
            <w:pPr>
              <w:rPr>
                <w:rFonts w:ascii="Arial" w:hAnsi="Arial" w:cs="Arial"/>
                <w:sz w:val="22"/>
                <w:szCs w:val="22"/>
              </w:rPr>
            </w:pPr>
            <w:r w:rsidRPr="001B516B">
              <w:rPr>
                <w:rFonts w:ascii="Arial" w:hAnsi="Arial" w:cs="Arial"/>
                <w:sz w:val="22"/>
                <w:szCs w:val="22"/>
              </w:rPr>
              <w:t>jméno a příjmení</w:t>
            </w:r>
          </w:p>
        </w:tc>
        <w:tc>
          <w:tcPr>
            <w:tcW w:w="1250" w:type="dxa"/>
            <w:shd w:val="clear" w:color="auto" w:fill="auto"/>
          </w:tcPr>
          <w:p w:rsidR="00716541" w:rsidRPr="001B516B" w:rsidRDefault="00716541" w:rsidP="00D3086F">
            <w:pPr>
              <w:jc w:val="center"/>
              <w:rPr>
                <w:rFonts w:ascii="Arial" w:hAnsi="Arial" w:cs="Arial"/>
                <w:sz w:val="22"/>
                <w:szCs w:val="22"/>
              </w:rPr>
            </w:pPr>
            <w:r w:rsidRPr="001B516B">
              <w:rPr>
                <w:rFonts w:ascii="Arial" w:hAnsi="Arial" w:cs="Arial"/>
                <w:sz w:val="22"/>
                <w:szCs w:val="22"/>
              </w:rPr>
              <w:t>UČO</w:t>
            </w:r>
          </w:p>
        </w:tc>
        <w:tc>
          <w:tcPr>
            <w:tcW w:w="3334" w:type="dxa"/>
            <w:shd w:val="clear" w:color="auto" w:fill="auto"/>
          </w:tcPr>
          <w:p w:rsidR="00716541" w:rsidRPr="001B516B" w:rsidRDefault="00716541" w:rsidP="00D3086F">
            <w:pPr>
              <w:jc w:val="center"/>
              <w:rPr>
                <w:rFonts w:ascii="Arial" w:hAnsi="Arial" w:cs="Arial"/>
                <w:sz w:val="22"/>
                <w:szCs w:val="22"/>
              </w:rPr>
            </w:pPr>
            <w:r w:rsidRPr="001B516B">
              <w:rPr>
                <w:rFonts w:ascii="Arial" w:hAnsi="Arial" w:cs="Arial"/>
                <w:sz w:val="22"/>
                <w:szCs w:val="22"/>
              </w:rPr>
              <w:t>fakulta</w:t>
            </w:r>
          </w:p>
        </w:tc>
      </w:tr>
      <w:tr w:rsidR="00716541" w:rsidRPr="001B516B" w:rsidTr="003D726B">
        <w:tc>
          <w:tcPr>
            <w:tcW w:w="4910" w:type="dxa"/>
            <w:shd w:val="clear" w:color="auto" w:fill="auto"/>
          </w:tcPr>
          <w:p w:rsidR="00716541" w:rsidRPr="001B516B" w:rsidDel="00647FF2" w:rsidRDefault="00716541" w:rsidP="004213D6">
            <w:pPr>
              <w:rPr>
                <w:rFonts w:ascii="Arial" w:hAnsi="Arial" w:cs="Arial"/>
                <w:sz w:val="22"/>
                <w:szCs w:val="22"/>
              </w:rPr>
            </w:pPr>
          </w:p>
        </w:tc>
        <w:tc>
          <w:tcPr>
            <w:tcW w:w="1250" w:type="dxa"/>
            <w:shd w:val="clear" w:color="auto" w:fill="auto"/>
          </w:tcPr>
          <w:p w:rsidR="00716541" w:rsidRPr="001B516B" w:rsidRDefault="00716541" w:rsidP="00D3086F">
            <w:pPr>
              <w:jc w:val="center"/>
              <w:rPr>
                <w:rFonts w:ascii="Arial" w:hAnsi="Arial" w:cs="Arial"/>
                <w:sz w:val="22"/>
                <w:szCs w:val="22"/>
              </w:rPr>
            </w:pPr>
          </w:p>
        </w:tc>
        <w:tc>
          <w:tcPr>
            <w:tcW w:w="3334" w:type="dxa"/>
            <w:shd w:val="clear" w:color="auto" w:fill="auto"/>
          </w:tcPr>
          <w:p w:rsidR="00716541" w:rsidRPr="001B516B" w:rsidRDefault="00716541" w:rsidP="00D3086F">
            <w:pPr>
              <w:jc w:val="center"/>
              <w:rPr>
                <w:rFonts w:ascii="Arial" w:hAnsi="Arial" w:cs="Arial"/>
                <w:sz w:val="22"/>
                <w:szCs w:val="22"/>
              </w:rPr>
            </w:pPr>
          </w:p>
        </w:tc>
      </w:tr>
      <w:tr w:rsidR="00716541" w:rsidRPr="001B516B" w:rsidTr="003D726B">
        <w:tc>
          <w:tcPr>
            <w:tcW w:w="4910" w:type="dxa"/>
            <w:shd w:val="clear" w:color="auto" w:fill="auto"/>
          </w:tcPr>
          <w:p w:rsidR="00716541" w:rsidRPr="001B516B" w:rsidDel="00647FF2" w:rsidRDefault="00716541" w:rsidP="004213D6">
            <w:pPr>
              <w:rPr>
                <w:rFonts w:ascii="Arial" w:hAnsi="Arial" w:cs="Arial"/>
                <w:sz w:val="22"/>
                <w:szCs w:val="22"/>
              </w:rPr>
            </w:pPr>
          </w:p>
        </w:tc>
        <w:tc>
          <w:tcPr>
            <w:tcW w:w="1250" w:type="dxa"/>
            <w:shd w:val="clear" w:color="auto" w:fill="auto"/>
          </w:tcPr>
          <w:p w:rsidR="00716541" w:rsidRPr="001B516B" w:rsidRDefault="00716541" w:rsidP="00D3086F">
            <w:pPr>
              <w:jc w:val="center"/>
              <w:rPr>
                <w:rFonts w:ascii="Arial" w:hAnsi="Arial" w:cs="Arial"/>
                <w:sz w:val="22"/>
                <w:szCs w:val="22"/>
              </w:rPr>
            </w:pPr>
          </w:p>
        </w:tc>
        <w:tc>
          <w:tcPr>
            <w:tcW w:w="3334" w:type="dxa"/>
            <w:shd w:val="clear" w:color="auto" w:fill="auto"/>
          </w:tcPr>
          <w:p w:rsidR="00716541" w:rsidRPr="001B516B" w:rsidRDefault="00716541" w:rsidP="00D3086F">
            <w:pPr>
              <w:jc w:val="center"/>
              <w:rPr>
                <w:rFonts w:ascii="Arial" w:hAnsi="Arial" w:cs="Arial"/>
                <w:sz w:val="22"/>
                <w:szCs w:val="22"/>
              </w:rPr>
            </w:pPr>
          </w:p>
        </w:tc>
      </w:tr>
      <w:tr w:rsidR="00C94BA4" w:rsidRPr="001B516B" w:rsidTr="003D726B">
        <w:tc>
          <w:tcPr>
            <w:tcW w:w="4910" w:type="dxa"/>
            <w:shd w:val="clear" w:color="auto" w:fill="auto"/>
          </w:tcPr>
          <w:p w:rsidR="00C94BA4" w:rsidRPr="001B516B" w:rsidDel="00647FF2" w:rsidRDefault="00C94BA4" w:rsidP="004213D6">
            <w:pPr>
              <w:rPr>
                <w:rFonts w:ascii="Arial" w:hAnsi="Arial" w:cs="Arial"/>
                <w:sz w:val="22"/>
                <w:szCs w:val="22"/>
              </w:rPr>
            </w:pPr>
          </w:p>
        </w:tc>
        <w:tc>
          <w:tcPr>
            <w:tcW w:w="1250" w:type="dxa"/>
            <w:shd w:val="clear" w:color="auto" w:fill="auto"/>
          </w:tcPr>
          <w:p w:rsidR="00C94BA4" w:rsidRPr="001B516B" w:rsidRDefault="00C94BA4" w:rsidP="00D3086F">
            <w:pPr>
              <w:jc w:val="center"/>
              <w:rPr>
                <w:rFonts w:ascii="Arial" w:hAnsi="Arial" w:cs="Arial"/>
                <w:sz w:val="22"/>
                <w:szCs w:val="22"/>
              </w:rPr>
            </w:pPr>
          </w:p>
        </w:tc>
        <w:tc>
          <w:tcPr>
            <w:tcW w:w="3334" w:type="dxa"/>
            <w:shd w:val="clear" w:color="auto" w:fill="auto"/>
          </w:tcPr>
          <w:p w:rsidR="00C94BA4" w:rsidRPr="001B516B" w:rsidRDefault="00C94BA4" w:rsidP="00D3086F">
            <w:pPr>
              <w:jc w:val="center"/>
              <w:rPr>
                <w:rFonts w:ascii="Arial" w:hAnsi="Arial" w:cs="Arial"/>
                <w:sz w:val="22"/>
                <w:szCs w:val="22"/>
              </w:rPr>
            </w:pPr>
          </w:p>
        </w:tc>
      </w:tr>
      <w:tr w:rsidR="00C94BA4" w:rsidRPr="001B516B" w:rsidTr="003D726B">
        <w:tc>
          <w:tcPr>
            <w:tcW w:w="4910" w:type="dxa"/>
            <w:shd w:val="clear" w:color="auto" w:fill="auto"/>
          </w:tcPr>
          <w:p w:rsidR="00C94BA4" w:rsidRPr="001B516B" w:rsidDel="00647FF2" w:rsidRDefault="00C94BA4" w:rsidP="004213D6">
            <w:pPr>
              <w:rPr>
                <w:rFonts w:ascii="Arial" w:hAnsi="Arial" w:cs="Arial"/>
                <w:sz w:val="22"/>
                <w:szCs w:val="22"/>
              </w:rPr>
            </w:pPr>
          </w:p>
        </w:tc>
        <w:tc>
          <w:tcPr>
            <w:tcW w:w="1250" w:type="dxa"/>
            <w:shd w:val="clear" w:color="auto" w:fill="auto"/>
          </w:tcPr>
          <w:p w:rsidR="00C94BA4" w:rsidRPr="001B516B" w:rsidRDefault="00C94BA4" w:rsidP="00D3086F">
            <w:pPr>
              <w:jc w:val="center"/>
              <w:rPr>
                <w:rFonts w:ascii="Arial" w:hAnsi="Arial" w:cs="Arial"/>
                <w:sz w:val="22"/>
                <w:szCs w:val="22"/>
              </w:rPr>
            </w:pPr>
          </w:p>
        </w:tc>
        <w:tc>
          <w:tcPr>
            <w:tcW w:w="3334" w:type="dxa"/>
            <w:shd w:val="clear" w:color="auto" w:fill="auto"/>
          </w:tcPr>
          <w:p w:rsidR="00C94BA4" w:rsidRPr="001B516B" w:rsidRDefault="00C94BA4" w:rsidP="00D3086F">
            <w:pPr>
              <w:jc w:val="center"/>
              <w:rPr>
                <w:rFonts w:ascii="Arial" w:hAnsi="Arial" w:cs="Arial"/>
                <w:sz w:val="22"/>
                <w:szCs w:val="22"/>
              </w:rPr>
            </w:pPr>
          </w:p>
        </w:tc>
      </w:tr>
      <w:tr w:rsidR="00927758" w:rsidRPr="001B516B" w:rsidTr="003D726B">
        <w:tc>
          <w:tcPr>
            <w:tcW w:w="9494" w:type="dxa"/>
            <w:gridSpan w:val="3"/>
            <w:shd w:val="clear" w:color="auto" w:fill="auto"/>
          </w:tcPr>
          <w:p w:rsidR="00716541" w:rsidRPr="001B516B" w:rsidRDefault="00927758" w:rsidP="00C1202A">
            <w:pPr>
              <w:rPr>
                <w:rFonts w:ascii="Arial" w:hAnsi="Arial" w:cs="Arial"/>
                <w:sz w:val="22"/>
                <w:szCs w:val="22"/>
              </w:rPr>
            </w:pPr>
            <w:r w:rsidRPr="001B516B">
              <w:rPr>
                <w:rFonts w:ascii="Arial" w:hAnsi="Arial" w:cs="Arial"/>
                <w:b/>
                <w:sz w:val="22"/>
                <w:szCs w:val="22"/>
              </w:rPr>
              <w:t xml:space="preserve">3. </w:t>
            </w:r>
            <w:r w:rsidR="00E02BD1" w:rsidRPr="001B516B">
              <w:rPr>
                <w:rFonts w:ascii="Arial" w:hAnsi="Arial" w:cs="Arial"/>
                <w:b/>
                <w:sz w:val="22"/>
                <w:szCs w:val="22"/>
              </w:rPr>
              <w:t>Jmenný seznam</w:t>
            </w:r>
            <w:r w:rsidR="0062218A" w:rsidRPr="001B516B">
              <w:rPr>
                <w:rFonts w:ascii="Arial" w:hAnsi="Arial" w:cs="Arial"/>
                <w:b/>
                <w:sz w:val="22"/>
                <w:szCs w:val="22"/>
              </w:rPr>
              <w:t xml:space="preserve"> klíčových členů </w:t>
            </w:r>
            <w:r w:rsidRPr="001B516B">
              <w:rPr>
                <w:rFonts w:ascii="Arial" w:hAnsi="Arial" w:cs="Arial"/>
                <w:b/>
                <w:sz w:val="22"/>
                <w:szCs w:val="22"/>
              </w:rPr>
              <w:t>týmu</w:t>
            </w:r>
            <w:r w:rsidRPr="001B516B">
              <w:rPr>
                <w:rFonts w:ascii="Arial" w:hAnsi="Arial" w:cs="Arial"/>
                <w:sz w:val="22"/>
                <w:szCs w:val="22"/>
              </w:rPr>
              <w:t>: akademičtí pracovníci MU</w:t>
            </w:r>
          </w:p>
        </w:tc>
      </w:tr>
      <w:tr w:rsidR="00716541" w:rsidRPr="001B516B" w:rsidTr="003D726B">
        <w:tc>
          <w:tcPr>
            <w:tcW w:w="4910" w:type="dxa"/>
            <w:shd w:val="clear" w:color="auto" w:fill="auto"/>
          </w:tcPr>
          <w:p w:rsidR="00716541" w:rsidRPr="001B516B" w:rsidDel="00647FF2" w:rsidRDefault="00716541" w:rsidP="004213D6">
            <w:pPr>
              <w:rPr>
                <w:rFonts w:ascii="Arial" w:hAnsi="Arial" w:cs="Arial"/>
                <w:sz w:val="22"/>
                <w:szCs w:val="22"/>
              </w:rPr>
            </w:pPr>
            <w:r w:rsidRPr="001B516B">
              <w:rPr>
                <w:rFonts w:ascii="Arial" w:hAnsi="Arial" w:cs="Arial"/>
                <w:sz w:val="22"/>
                <w:szCs w:val="22"/>
              </w:rPr>
              <w:t>jméno a příjmení</w:t>
            </w:r>
          </w:p>
        </w:tc>
        <w:tc>
          <w:tcPr>
            <w:tcW w:w="1250" w:type="dxa"/>
            <w:shd w:val="clear" w:color="auto" w:fill="auto"/>
          </w:tcPr>
          <w:p w:rsidR="00716541" w:rsidRPr="001B516B" w:rsidRDefault="00716541" w:rsidP="00D3086F">
            <w:pPr>
              <w:jc w:val="center"/>
              <w:rPr>
                <w:rFonts w:ascii="Arial" w:hAnsi="Arial" w:cs="Arial"/>
                <w:sz w:val="22"/>
                <w:szCs w:val="22"/>
              </w:rPr>
            </w:pPr>
            <w:r w:rsidRPr="001B516B">
              <w:rPr>
                <w:rFonts w:ascii="Arial" w:hAnsi="Arial" w:cs="Arial"/>
                <w:sz w:val="22"/>
                <w:szCs w:val="22"/>
              </w:rPr>
              <w:t>UČO</w:t>
            </w:r>
          </w:p>
        </w:tc>
        <w:tc>
          <w:tcPr>
            <w:tcW w:w="3334" w:type="dxa"/>
            <w:shd w:val="clear" w:color="auto" w:fill="auto"/>
          </w:tcPr>
          <w:p w:rsidR="00716541" w:rsidRPr="001B516B" w:rsidRDefault="00716541" w:rsidP="00D3086F">
            <w:pPr>
              <w:jc w:val="center"/>
              <w:rPr>
                <w:rFonts w:ascii="Arial" w:hAnsi="Arial" w:cs="Arial"/>
                <w:sz w:val="22"/>
                <w:szCs w:val="22"/>
              </w:rPr>
            </w:pPr>
            <w:r w:rsidRPr="001B516B">
              <w:rPr>
                <w:rFonts w:ascii="Arial" w:hAnsi="Arial" w:cs="Arial"/>
                <w:sz w:val="22"/>
                <w:szCs w:val="22"/>
              </w:rPr>
              <w:t>fakulta</w:t>
            </w:r>
          </w:p>
        </w:tc>
      </w:tr>
      <w:tr w:rsidR="00716541" w:rsidRPr="001B516B" w:rsidTr="003D726B">
        <w:tc>
          <w:tcPr>
            <w:tcW w:w="4910" w:type="dxa"/>
            <w:shd w:val="clear" w:color="auto" w:fill="auto"/>
          </w:tcPr>
          <w:p w:rsidR="00716541" w:rsidRPr="001B516B" w:rsidDel="00647FF2" w:rsidRDefault="00716541" w:rsidP="004213D6">
            <w:pPr>
              <w:rPr>
                <w:rFonts w:ascii="Arial" w:hAnsi="Arial" w:cs="Arial"/>
                <w:sz w:val="22"/>
                <w:szCs w:val="22"/>
              </w:rPr>
            </w:pPr>
          </w:p>
        </w:tc>
        <w:tc>
          <w:tcPr>
            <w:tcW w:w="1250" w:type="dxa"/>
            <w:shd w:val="clear" w:color="auto" w:fill="auto"/>
          </w:tcPr>
          <w:p w:rsidR="00716541" w:rsidRPr="001B516B" w:rsidRDefault="00716541" w:rsidP="00D3086F">
            <w:pPr>
              <w:jc w:val="center"/>
              <w:rPr>
                <w:rFonts w:ascii="Arial" w:hAnsi="Arial" w:cs="Arial"/>
                <w:sz w:val="22"/>
                <w:szCs w:val="22"/>
              </w:rPr>
            </w:pPr>
          </w:p>
        </w:tc>
        <w:tc>
          <w:tcPr>
            <w:tcW w:w="3334" w:type="dxa"/>
            <w:shd w:val="clear" w:color="auto" w:fill="auto"/>
          </w:tcPr>
          <w:p w:rsidR="00716541" w:rsidRPr="001B516B" w:rsidRDefault="00716541" w:rsidP="00D3086F">
            <w:pPr>
              <w:jc w:val="center"/>
              <w:rPr>
                <w:rFonts w:ascii="Arial" w:hAnsi="Arial" w:cs="Arial"/>
                <w:sz w:val="22"/>
                <w:szCs w:val="22"/>
              </w:rPr>
            </w:pPr>
          </w:p>
        </w:tc>
      </w:tr>
      <w:tr w:rsidR="003D726B" w:rsidRPr="001B516B" w:rsidTr="003D726B">
        <w:tc>
          <w:tcPr>
            <w:tcW w:w="4910" w:type="dxa"/>
            <w:shd w:val="clear" w:color="auto" w:fill="auto"/>
          </w:tcPr>
          <w:p w:rsidR="003D726B" w:rsidRPr="001B516B" w:rsidDel="00647FF2" w:rsidRDefault="003D726B" w:rsidP="003D726B">
            <w:pPr>
              <w:rPr>
                <w:rFonts w:ascii="Arial" w:hAnsi="Arial" w:cs="Arial"/>
                <w:sz w:val="22"/>
                <w:szCs w:val="22"/>
              </w:rPr>
            </w:pPr>
          </w:p>
        </w:tc>
        <w:tc>
          <w:tcPr>
            <w:tcW w:w="1250" w:type="dxa"/>
            <w:shd w:val="clear" w:color="auto" w:fill="auto"/>
          </w:tcPr>
          <w:p w:rsidR="003D726B" w:rsidRPr="001B516B" w:rsidRDefault="003D726B" w:rsidP="003D726B">
            <w:pPr>
              <w:jc w:val="center"/>
              <w:rPr>
                <w:rFonts w:ascii="Arial" w:hAnsi="Arial" w:cs="Arial"/>
                <w:sz w:val="22"/>
                <w:szCs w:val="22"/>
              </w:rPr>
            </w:pPr>
          </w:p>
        </w:tc>
        <w:tc>
          <w:tcPr>
            <w:tcW w:w="3334" w:type="dxa"/>
            <w:shd w:val="clear" w:color="auto" w:fill="auto"/>
          </w:tcPr>
          <w:p w:rsidR="003D726B" w:rsidRDefault="003D726B" w:rsidP="003D726B">
            <w:pPr>
              <w:jc w:val="center"/>
            </w:pPr>
          </w:p>
        </w:tc>
      </w:tr>
      <w:tr w:rsidR="003D726B" w:rsidRPr="001B516B" w:rsidTr="003D726B">
        <w:tc>
          <w:tcPr>
            <w:tcW w:w="4910" w:type="dxa"/>
            <w:shd w:val="clear" w:color="auto" w:fill="auto"/>
          </w:tcPr>
          <w:p w:rsidR="003D726B" w:rsidRDefault="003D726B" w:rsidP="003D726B">
            <w:pPr>
              <w:rPr>
                <w:rFonts w:ascii="Arial" w:hAnsi="Arial" w:cs="Arial"/>
                <w:sz w:val="22"/>
                <w:szCs w:val="22"/>
              </w:rPr>
            </w:pPr>
          </w:p>
        </w:tc>
        <w:tc>
          <w:tcPr>
            <w:tcW w:w="1250" w:type="dxa"/>
            <w:shd w:val="clear" w:color="auto" w:fill="auto"/>
          </w:tcPr>
          <w:p w:rsidR="003D726B" w:rsidRDefault="003D726B" w:rsidP="003D726B">
            <w:pPr>
              <w:jc w:val="center"/>
              <w:rPr>
                <w:rFonts w:ascii="Arial" w:hAnsi="Arial" w:cs="Arial"/>
                <w:sz w:val="22"/>
                <w:szCs w:val="22"/>
              </w:rPr>
            </w:pPr>
          </w:p>
        </w:tc>
        <w:tc>
          <w:tcPr>
            <w:tcW w:w="3334" w:type="dxa"/>
            <w:shd w:val="clear" w:color="auto" w:fill="auto"/>
          </w:tcPr>
          <w:p w:rsidR="003D726B" w:rsidRDefault="003D726B" w:rsidP="003D726B">
            <w:pPr>
              <w:jc w:val="center"/>
            </w:pPr>
          </w:p>
        </w:tc>
      </w:tr>
      <w:tr w:rsidR="003D726B" w:rsidRPr="001B516B" w:rsidTr="003D726B">
        <w:tc>
          <w:tcPr>
            <w:tcW w:w="4910" w:type="dxa"/>
            <w:shd w:val="clear" w:color="auto" w:fill="auto"/>
          </w:tcPr>
          <w:p w:rsidR="003D726B" w:rsidRDefault="003D726B" w:rsidP="004213D6">
            <w:pPr>
              <w:rPr>
                <w:rFonts w:ascii="Arial" w:hAnsi="Arial" w:cs="Arial"/>
                <w:sz w:val="22"/>
                <w:szCs w:val="22"/>
              </w:rPr>
            </w:pPr>
          </w:p>
        </w:tc>
        <w:tc>
          <w:tcPr>
            <w:tcW w:w="1250" w:type="dxa"/>
            <w:shd w:val="clear" w:color="auto" w:fill="auto"/>
          </w:tcPr>
          <w:p w:rsidR="003D726B" w:rsidRDefault="003D726B" w:rsidP="00D3086F">
            <w:pPr>
              <w:jc w:val="center"/>
              <w:rPr>
                <w:rFonts w:ascii="Arial" w:hAnsi="Arial" w:cs="Arial"/>
                <w:sz w:val="22"/>
                <w:szCs w:val="22"/>
              </w:rPr>
            </w:pPr>
          </w:p>
        </w:tc>
        <w:tc>
          <w:tcPr>
            <w:tcW w:w="3334" w:type="dxa"/>
            <w:shd w:val="clear" w:color="auto" w:fill="auto"/>
          </w:tcPr>
          <w:p w:rsidR="003D726B" w:rsidRPr="001B516B" w:rsidRDefault="003D726B" w:rsidP="00D3086F">
            <w:pPr>
              <w:jc w:val="center"/>
              <w:rPr>
                <w:rFonts w:ascii="Arial" w:hAnsi="Arial" w:cs="Arial"/>
                <w:sz w:val="22"/>
                <w:szCs w:val="22"/>
              </w:rPr>
            </w:pPr>
          </w:p>
        </w:tc>
      </w:tr>
      <w:tr w:rsidR="00C94BA4" w:rsidRPr="001B516B" w:rsidTr="003D726B">
        <w:tc>
          <w:tcPr>
            <w:tcW w:w="4910" w:type="dxa"/>
            <w:shd w:val="clear" w:color="auto" w:fill="auto"/>
          </w:tcPr>
          <w:p w:rsidR="00C94BA4" w:rsidRPr="001B516B" w:rsidDel="00647FF2" w:rsidRDefault="00C94BA4" w:rsidP="004213D6">
            <w:pPr>
              <w:rPr>
                <w:rFonts w:ascii="Arial" w:hAnsi="Arial" w:cs="Arial"/>
                <w:sz w:val="22"/>
                <w:szCs w:val="22"/>
              </w:rPr>
            </w:pPr>
          </w:p>
        </w:tc>
        <w:tc>
          <w:tcPr>
            <w:tcW w:w="1250" w:type="dxa"/>
            <w:shd w:val="clear" w:color="auto" w:fill="auto"/>
          </w:tcPr>
          <w:p w:rsidR="00C94BA4" w:rsidRPr="001B516B" w:rsidRDefault="00C94BA4" w:rsidP="00D3086F">
            <w:pPr>
              <w:jc w:val="center"/>
              <w:rPr>
                <w:rFonts w:ascii="Arial" w:hAnsi="Arial" w:cs="Arial"/>
                <w:sz w:val="22"/>
                <w:szCs w:val="22"/>
              </w:rPr>
            </w:pPr>
          </w:p>
        </w:tc>
        <w:tc>
          <w:tcPr>
            <w:tcW w:w="3334" w:type="dxa"/>
            <w:shd w:val="clear" w:color="auto" w:fill="auto"/>
          </w:tcPr>
          <w:p w:rsidR="00C94BA4" w:rsidRPr="001B516B" w:rsidRDefault="00C94BA4" w:rsidP="00D3086F">
            <w:pPr>
              <w:jc w:val="center"/>
              <w:rPr>
                <w:rFonts w:ascii="Arial" w:hAnsi="Arial" w:cs="Arial"/>
                <w:sz w:val="22"/>
                <w:szCs w:val="22"/>
              </w:rPr>
            </w:pPr>
          </w:p>
        </w:tc>
      </w:tr>
    </w:tbl>
    <w:p w:rsidR="00647FF2" w:rsidRPr="001B516B" w:rsidRDefault="00647FF2" w:rsidP="004E2D6B">
      <w:pPr>
        <w:rPr>
          <w:rFonts w:ascii="Arial" w:hAnsi="Arial" w:cs="Arial"/>
          <w:sz w:val="22"/>
          <w:szCs w:val="22"/>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4"/>
      </w:tblGrid>
      <w:tr w:rsidR="00A462B8" w:rsidRPr="001B516B" w:rsidTr="00003A6F">
        <w:tc>
          <w:tcPr>
            <w:tcW w:w="9494" w:type="dxa"/>
            <w:shd w:val="clear" w:color="auto" w:fill="auto"/>
          </w:tcPr>
          <w:p w:rsidR="00D42794" w:rsidRPr="001B516B" w:rsidRDefault="00D42794" w:rsidP="00D42794">
            <w:pPr>
              <w:rPr>
                <w:rFonts w:ascii="Arial" w:hAnsi="Arial" w:cs="Arial"/>
                <w:b/>
                <w:sz w:val="22"/>
                <w:szCs w:val="22"/>
              </w:rPr>
            </w:pPr>
          </w:p>
          <w:p w:rsidR="00A462B8" w:rsidRPr="003B7FA2" w:rsidRDefault="00D42794" w:rsidP="00D42794">
            <w:pPr>
              <w:rPr>
                <w:rFonts w:ascii="Arial" w:hAnsi="Arial" w:cs="Arial"/>
                <w:b/>
                <w:sz w:val="28"/>
                <w:szCs w:val="28"/>
              </w:rPr>
            </w:pPr>
            <w:r w:rsidRPr="00916872">
              <w:rPr>
                <w:rFonts w:ascii="Arial" w:hAnsi="Arial" w:cs="Arial"/>
                <w:b/>
                <w:szCs w:val="28"/>
              </w:rPr>
              <w:t>Anotace projektu</w:t>
            </w:r>
          </w:p>
        </w:tc>
      </w:tr>
      <w:tr w:rsidR="00A462B8" w:rsidRPr="001B516B" w:rsidTr="00003A6F">
        <w:trPr>
          <w:trHeight w:val="1297"/>
        </w:trPr>
        <w:tc>
          <w:tcPr>
            <w:tcW w:w="9494" w:type="dxa"/>
            <w:shd w:val="clear" w:color="auto" w:fill="auto"/>
          </w:tcPr>
          <w:p w:rsidR="00A462B8" w:rsidRPr="001B516B" w:rsidRDefault="00A462B8" w:rsidP="00D3086F">
            <w:pPr>
              <w:jc w:val="center"/>
              <w:rPr>
                <w:rFonts w:ascii="Arial" w:hAnsi="Arial" w:cs="Arial"/>
                <w:sz w:val="22"/>
                <w:szCs w:val="22"/>
              </w:rPr>
            </w:pPr>
          </w:p>
          <w:p w:rsidR="00317047" w:rsidRPr="005B0E38" w:rsidRDefault="00317047" w:rsidP="00317047">
            <w:pPr>
              <w:jc w:val="both"/>
            </w:pPr>
            <w:r w:rsidRPr="00F11283">
              <w:rPr>
                <w:rStyle w:val="prewrap"/>
              </w:rPr>
              <w:t xml:space="preserve">Artrotické postižení </w:t>
            </w:r>
            <w:r w:rsidRPr="00F11283">
              <w:t>chrupavek kolenního kloubu</w:t>
            </w:r>
            <w:r w:rsidRPr="00F11283">
              <w:rPr>
                <w:rStyle w:val="prewrap"/>
              </w:rPr>
              <w:t xml:space="preserve"> je častým onemocněním, které se u ortopedických pacientů objevuje jako jedna s nejčastějších lokalit artrózy jako takové.</w:t>
            </w:r>
            <w:r w:rsidRPr="005B0E38">
              <w:rPr>
                <w:rStyle w:val="prewrap"/>
              </w:rPr>
              <w:t xml:space="preserve"> Tento typ artrózy je indikován u stále většího počtu lidí – vlivem chronického</w:t>
            </w:r>
            <w:r>
              <w:rPr>
                <w:rStyle w:val="prewrap"/>
              </w:rPr>
              <w:t xml:space="preserve"> přetěžování (sportovní aktivity), nadváhy</w:t>
            </w:r>
            <w:r w:rsidRPr="005B0E38">
              <w:rPr>
                <w:rStyle w:val="prewrap"/>
              </w:rPr>
              <w:t>, či</w:t>
            </w:r>
            <w:r>
              <w:rPr>
                <w:rStyle w:val="prewrap"/>
              </w:rPr>
              <w:t xml:space="preserve"> vlivem úrazu </w:t>
            </w:r>
            <w:r w:rsidRPr="005B0E38">
              <w:rPr>
                <w:rStyle w:val="prewrap"/>
              </w:rPr>
              <w:t xml:space="preserve">– </w:t>
            </w:r>
            <w:r>
              <w:rPr>
                <w:rStyle w:val="prewrap"/>
              </w:rPr>
              <w:t xml:space="preserve"> a současně je také výskyt indikován u stále mladších osob. Moderní medicína nabízí u středně pokročilých stádií dvě léčebné metody formou chirurgického zákroku</w:t>
            </w:r>
            <w:r w:rsidRPr="005B0E38">
              <w:t xml:space="preserve"> (</w:t>
            </w:r>
            <w:proofErr w:type="spellStart"/>
            <w:r w:rsidRPr="005B0E38">
              <w:t>valgizační</w:t>
            </w:r>
            <w:proofErr w:type="spellEnd"/>
            <w:r w:rsidRPr="005B0E38">
              <w:t xml:space="preserve"> osteotomie </w:t>
            </w:r>
            <w:proofErr w:type="spellStart"/>
            <w:r w:rsidRPr="005B0E38">
              <w:t>tibi</w:t>
            </w:r>
            <w:r>
              <w:t>e</w:t>
            </w:r>
            <w:proofErr w:type="spellEnd"/>
            <w:r>
              <w:t xml:space="preserve">, nebo </w:t>
            </w:r>
            <w:proofErr w:type="spellStart"/>
            <w:r>
              <w:t>unikompartmentní</w:t>
            </w:r>
            <w:proofErr w:type="spellEnd"/>
            <w:r>
              <w:t xml:space="preserve"> náhradu</w:t>
            </w:r>
            <w:r w:rsidRPr="005B0E38">
              <w:t>).</w:t>
            </w:r>
          </w:p>
          <w:p w:rsidR="00317047" w:rsidRDefault="00317047" w:rsidP="00317047">
            <w:pPr>
              <w:ind w:firstLine="708"/>
              <w:jc w:val="both"/>
              <w:rPr>
                <w:rStyle w:val="prewrap"/>
              </w:rPr>
            </w:pPr>
            <w:r w:rsidRPr="005B0E38">
              <w:rPr>
                <w:rStyle w:val="prewrap"/>
              </w:rPr>
              <w:lastRenderedPageBreak/>
              <w:t>Cílem projektu je vzájemná komparace kinematických a dynamických projevů chůze</w:t>
            </w:r>
            <w:r>
              <w:rPr>
                <w:rStyle w:val="prewrap"/>
              </w:rPr>
              <w:t xml:space="preserve"> u pacientů, kteří byli indikování k jednomu ze dvou výše popsaných </w:t>
            </w:r>
            <w:r w:rsidRPr="005B0E38">
              <w:rPr>
                <w:rStyle w:val="prewrap"/>
              </w:rPr>
              <w:t>chirurgických přístupů</w:t>
            </w:r>
            <w:r>
              <w:rPr>
                <w:rStyle w:val="prewrap"/>
              </w:rPr>
              <w:t xml:space="preserve">. </w:t>
            </w:r>
          </w:p>
          <w:p w:rsidR="00317047" w:rsidRDefault="00317047" w:rsidP="00317047">
            <w:pPr>
              <w:jc w:val="both"/>
              <w:rPr>
                <w:rStyle w:val="prewrap"/>
              </w:rPr>
            </w:pPr>
            <w:r>
              <w:rPr>
                <w:rStyle w:val="prewrap"/>
              </w:rPr>
              <w:t>Naplnění smyslu projektu bude provedeno prostřednictvím časosběrného (předoperačního a pooperačního) hodnocení změn kinematických a dynamických projevů chůze (3D kinematická analýza, síla v kloubech), rozložení plantárních tlaků na chodidlech (</w:t>
            </w:r>
            <w:proofErr w:type="spellStart"/>
            <w:r>
              <w:rPr>
                <w:rStyle w:val="prewrap"/>
              </w:rPr>
              <w:t>podobarografická</w:t>
            </w:r>
            <w:proofErr w:type="spellEnd"/>
            <w:r>
              <w:rPr>
                <w:rStyle w:val="prewrap"/>
              </w:rPr>
              <w:t xml:space="preserve"> plošina </w:t>
            </w:r>
            <w:proofErr w:type="spellStart"/>
            <w:r>
              <w:rPr>
                <w:rStyle w:val="prewrap"/>
              </w:rPr>
              <w:t>Emed</w:t>
            </w:r>
            <w:proofErr w:type="spellEnd"/>
            <w:r>
              <w:rPr>
                <w:rStyle w:val="prewrap"/>
              </w:rPr>
              <w:t xml:space="preserve">) a hodnocení </w:t>
            </w:r>
            <w:proofErr w:type="spellStart"/>
            <w:r>
              <w:rPr>
                <w:rStyle w:val="prewrap"/>
              </w:rPr>
              <w:t>izokinetické</w:t>
            </w:r>
            <w:proofErr w:type="spellEnd"/>
            <w:r>
              <w:rPr>
                <w:rStyle w:val="prewrap"/>
              </w:rPr>
              <w:t xml:space="preserve"> svalové síly kolenního a kyčelního kloubu (</w:t>
            </w:r>
            <w:proofErr w:type="spellStart"/>
            <w:r>
              <w:rPr>
                <w:rStyle w:val="prewrap"/>
              </w:rPr>
              <w:t>izokinetická</w:t>
            </w:r>
            <w:proofErr w:type="spellEnd"/>
            <w:r>
              <w:rPr>
                <w:rStyle w:val="prewrap"/>
              </w:rPr>
              <w:t xml:space="preserve"> dynamometrie). Dále bude provedeno subjektivní hodnocení bolestivosti a </w:t>
            </w:r>
            <w:proofErr w:type="spellStart"/>
            <w:r>
              <w:rPr>
                <w:rStyle w:val="prewrap"/>
              </w:rPr>
              <w:t>samoobslužnosti</w:t>
            </w:r>
            <w:proofErr w:type="spellEnd"/>
            <w:r>
              <w:rPr>
                <w:rStyle w:val="prewrap"/>
              </w:rPr>
              <w:t xml:space="preserve"> (dotazník).</w:t>
            </w:r>
          </w:p>
          <w:p w:rsidR="00317047" w:rsidRDefault="00317047" w:rsidP="00317047">
            <w:pPr>
              <w:ind w:firstLine="708"/>
              <w:jc w:val="both"/>
              <w:rPr>
                <w:rStyle w:val="prewrap"/>
              </w:rPr>
            </w:pPr>
            <w:r>
              <w:rPr>
                <w:rStyle w:val="prewrap"/>
              </w:rPr>
              <w:t>Nábor pacientů bude realizován v součinnosti s ortopedickou klinikou FN Brno. Výsledky studie nabídnou jedinečné zhodnocení změn pohybových stereotypů a komparaci jednotlivých operačních přístupů. Realizace projektu bude součástí podávaného výzkumu v rámci projektu AZV.</w:t>
            </w:r>
          </w:p>
          <w:p w:rsidR="00A256F7" w:rsidRPr="001B516B" w:rsidRDefault="00A256F7" w:rsidP="00A462B8">
            <w:pPr>
              <w:rPr>
                <w:rFonts w:ascii="Arial" w:hAnsi="Arial" w:cs="Arial"/>
                <w:i/>
                <w:sz w:val="22"/>
                <w:szCs w:val="22"/>
              </w:rPr>
            </w:pPr>
          </w:p>
          <w:p w:rsidR="00A462B8" w:rsidRPr="001B516B" w:rsidRDefault="00A462B8" w:rsidP="00D42794">
            <w:pPr>
              <w:rPr>
                <w:rFonts w:ascii="Arial" w:hAnsi="Arial" w:cs="Arial"/>
                <w:sz w:val="22"/>
                <w:szCs w:val="22"/>
              </w:rPr>
            </w:pPr>
          </w:p>
        </w:tc>
      </w:tr>
    </w:tbl>
    <w:p w:rsidR="00916872" w:rsidRDefault="00916872" w:rsidP="004E2D6B">
      <w:pPr>
        <w:rPr>
          <w:rFonts w:ascii="Arial" w:hAnsi="Arial" w:cs="Arial"/>
          <w:sz w:val="22"/>
          <w:szCs w:val="22"/>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4"/>
      </w:tblGrid>
      <w:tr w:rsidR="00805F95" w:rsidRPr="001B516B" w:rsidTr="009D7DB2">
        <w:tc>
          <w:tcPr>
            <w:tcW w:w="9494" w:type="dxa"/>
            <w:shd w:val="clear" w:color="auto" w:fill="auto"/>
          </w:tcPr>
          <w:p w:rsidR="00805F95" w:rsidRPr="001B516B" w:rsidRDefault="00805F95" w:rsidP="00D3086F">
            <w:pPr>
              <w:jc w:val="center"/>
              <w:rPr>
                <w:rFonts w:ascii="Arial" w:hAnsi="Arial" w:cs="Arial"/>
                <w:b/>
                <w:sz w:val="22"/>
                <w:szCs w:val="22"/>
              </w:rPr>
            </w:pPr>
          </w:p>
          <w:p w:rsidR="003B7FA2" w:rsidRDefault="00D42794" w:rsidP="00D42794">
            <w:pPr>
              <w:pStyle w:val="Default"/>
              <w:rPr>
                <w:rFonts w:ascii="Arial" w:hAnsi="Arial" w:cs="Arial"/>
                <w:sz w:val="22"/>
                <w:szCs w:val="22"/>
              </w:rPr>
            </w:pPr>
            <w:r w:rsidRPr="003B7FA2">
              <w:rPr>
                <w:rFonts w:ascii="Arial" w:hAnsi="Arial" w:cs="Arial"/>
                <w:b/>
                <w:sz w:val="28"/>
                <w:szCs w:val="28"/>
              </w:rPr>
              <w:t>Odborná charakteristika projektu</w:t>
            </w:r>
            <w:r w:rsidRPr="001B516B">
              <w:rPr>
                <w:rFonts w:ascii="Arial" w:hAnsi="Arial" w:cs="Arial"/>
                <w:b/>
                <w:sz w:val="22"/>
                <w:szCs w:val="22"/>
              </w:rPr>
              <w:t xml:space="preserve"> </w:t>
            </w:r>
          </w:p>
          <w:p w:rsidR="00003A6F" w:rsidRPr="001B516B" w:rsidRDefault="009507F2" w:rsidP="009507F2">
            <w:pPr>
              <w:pStyle w:val="Default"/>
              <w:rPr>
                <w:rFonts w:ascii="Arial" w:hAnsi="Arial" w:cs="Arial"/>
                <w:b/>
                <w:sz w:val="22"/>
                <w:szCs w:val="22"/>
              </w:rPr>
            </w:pPr>
            <w:r>
              <w:rPr>
                <w:rStyle w:val="prewrap"/>
                <w:rFonts w:ascii="Arial" w:hAnsi="Arial" w:cs="Arial"/>
                <w:sz w:val="20"/>
                <w:szCs w:val="20"/>
              </w:rPr>
              <w:t>S</w:t>
            </w:r>
            <w:r w:rsidR="00D42794" w:rsidRPr="00003A6F">
              <w:rPr>
                <w:rStyle w:val="prewrap"/>
                <w:rFonts w:ascii="Arial" w:hAnsi="Arial" w:cs="Arial"/>
                <w:sz w:val="20"/>
                <w:szCs w:val="20"/>
              </w:rPr>
              <w:t>oučasný stav řešení, vyjádření podstaty projektu, jeho cílů a způsob jejich dosažení, časový harmonogram projektu, a</w:t>
            </w:r>
            <w:r w:rsidR="00D42794" w:rsidRPr="00003A6F">
              <w:rPr>
                <w:rFonts w:ascii="Arial" w:hAnsi="Arial" w:cs="Arial"/>
                <w:sz w:val="20"/>
                <w:szCs w:val="20"/>
              </w:rPr>
              <w:t>ktuálnost řešení, reference</w:t>
            </w:r>
          </w:p>
        </w:tc>
      </w:tr>
      <w:tr w:rsidR="00805F95" w:rsidRPr="001B516B" w:rsidTr="009D7DB2">
        <w:trPr>
          <w:trHeight w:val="3037"/>
        </w:trPr>
        <w:tc>
          <w:tcPr>
            <w:tcW w:w="9494" w:type="dxa"/>
            <w:shd w:val="clear" w:color="auto" w:fill="auto"/>
          </w:tcPr>
          <w:p w:rsidR="00044711" w:rsidRPr="008F2C9E" w:rsidRDefault="00044711" w:rsidP="00044711">
            <w:pPr>
              <w:autoSpaceDE w:val="0"/>
              <w:autoSpaceDN w:val="0"/>
              <w:adjustRightInd w:val="0"/>
              <w:jc w:val="both"/>
              <w:rPr>
                <w:b/>
              </w:rPr>
            </w:pPr>
            <w:r w:rsidRPr="008F2C9E">
              <w:rPr>
                <w:b/>
                <w:bCs/>
              </w:rPr>
              <w:t>Část C1 – zdůvodnění návrhu projektu</w:t>
            </w:r>
          </w:p>
          <w:p w:rsidR="00044711" w:rsidRPr="008F2C9E" w:rsidRDefault="00044711" w:rsidP="00044711">
            <w:pPr>
              <w:autoSpaceDE w:val="0"/>
              <w:autoSpaceDN w:val="0"/>
              <w:adjustRightInd w:val="0"/>
              <w:jc w:val="both"/>
              <w:rPr>
                <w:b/>
              </w:rPr>
            </w:pPr>
            <w:r w:rsidRPr="008F2C9E">
              <w:rPr>
                <w:b/>
              </w:rPr>
              <w:t>A) Shrnutí současného stavu odborných znalostí v dané oblasti</w:t>
            </w:r>
          </w:p>
          <w:p w:rsidR="00044711" w:rsidRPr="008F2C9E" w:rsidRDefault="00044711" w:rsidP="00044711">
            <w:pPr>
              <w:jc w:val="both"/>
              <w:rPr>
                <w:b/>
              </w:rPr>
            </w:pPr>
            <w:r w:rsidRPr="008F2C9E">
              <w:rPr>
                <w:b/>
              </w:rPr>
              <w:t>B)Vyjádření podstaty projektu, cíl, způsob jeho řešení, časový harmonogram a etapy jeho řešení</w:t>
            </w:r>
          </w:p>
          <w:p w:rsidR="00044711" w:rsidRPr="008F2C9E" w:rsidRDefault="00044711" w:rsidP="00044711">
            <w:pPr>
              <w:jc w:val="both"/>
              <w:rPr>
                <w:rFonts w:eastAsia="Calibri"/>
                <w:b/>
              </w:rPr>
            </w:pPr>
            <w:r w:rsidRPr="008F2C9E">
              <w:rPr>
                <w:b/>
              </w:rPr>
              <w:t>C) O</w:t>
            </w:r>
            <w:r w:rsidRPr="008F2C9E">
              <w:rPr>
                <w:rFonts w:eastAsia="Calibri"/>
                <w:b/>
              </w:rPr>
              <w:t>důvodnění nutnosti a potřebnosti řešení konkrétní problematiky v daném čase</w:t>
            </w:r>
          </w:p>
          <w:p w:rsidR="00044711" w:rsidRPr="008F2C9E" w:rsidRDefault="00044711" w:rsidP="00044711">
            <w:pPr>
              <w:jc w:val="both"/>
              <w:rPr>
                <w:rFonts w:eastAsia="Calibri"/>
                <w:b/>
              </w:rPr>
            </w:pPr>
            <w:r w:rsidRPr="008F2C9E">
              <w:rPr>
                <w:rFonts w:eastAsia="Calibri"/>
                <w:b/>
              </w:rPr>
              <w:t>D) popis navrhovaných koncepčních a metodických postupů nezbytných pro řešení projektu a pro dosažení předpokládaného výsledku a jejich rozbor;</w:t>
            </w:r>
          </w:p>
          <w:p w:rsidR="00044711" w:rsidRPr="008F2C9E" w:rsidRDefault="00044711" w:rsidP="00044711">
            <w:pPr>
              <w:jc w:val="both"/>
              <w:rPr>
                <w:rFonts w:eastAsia="Calibri"/>
                <w:b/>
              </w:rPr>
            </w:pPr>
            <w:r w:rsidRPr="008F2C9E">
              <w:rPr>
                <w:rFonts w:eastAsia="Calibri"/>
                <w:b/>
              </w:rPr>
              <w:t>E) charakteristika předpokládaných výsledků řešení projektu v kategoriích definovaných pro aplikovaný výzkum v souladu s platnou Metodikou hodnocení výsledků, schvalovaných vládou České republiky (předpokládané celkové počty výsledků, kterých bude dosaženo v rámci řešení projektu, se zároveň uvádějí v části C2);</w:t>
            </w:r>
          </w:p>
          <w:p w:rsidR="00044711" w:rsidRPr="008F2C9E" w:rsidRDefault="00044711" w:rsidP="00044711">
            <w:pPr>
              <w:jc w:val="both"/>
              <w:rPr>
                <w:b/>
              </w:rPr>
            </w:pPr>
            <w:r w:rsidRPr="008F2C9E">
              <w:rPr>
                <w:rFonts w:eastAsia="Calibri"/>
                <w:b/>
              </w:rPr>
              <w:t xml:space="preserve">G) údaje o připravenosti navrhovatele, spolunavrhovatelů a jejich </w:t>
            </w:r>
            <w:proofErr w:type="spellStart"/>
            <w:proofErr w:type="gramStart"/>
            <w:r w:rsidRPr="008F2C9E">
              <w:rPr>
                <w:rFonts w:eastAsia="Calibri"/>
                <w:b/>
              </w:rPr>
              <w:t>pracovišť,o</w:t>
            </w:r>
            <w:proofErr w:type="spellEnd"/>
            <w:proofErr w:type="gramEnd"/>
            <w:r w:rsidRPr="008F2C9E">
              <w:rPr>
                <w:rFonts w:eastAsia="Calibri"/>
                <w:b/>
              </w:rPr>
              <w:t xml:space="preserve"> přístrojovém vybavení pracovišť, které bude při řešení využíváno, o </w:t>
            </w:r>
            <w:proofErr w:type="spellStart"/>
            <w:r w:rsidRPr="008F2C9E">
              <w:rPr>
                <w:rFonts w:eastAsia="Calibri"/>
                <w:b/>
              </w:rPr>
              <w:t>možnostikooperací</w:t>
            </w:r>
            <w:proofErr w:type="spellEnd"/>
            <w:r w:rsidRPr="008F2C9E">
              <w:rPr>
                <w:rFonts w:eastAsia="Calibri"/>
                <w:b/>
              </w:rPr>
              <w:t>;</w:t>
            </w:r>
          </w:p>
          <w:p w:rsidR="00044711" w:rsidRPr="008F2C9E" w:rsidRDefault="00044711" w:rsidP="00044711">
            <w:pPr>
              <w:jc w:val="both"/>
              <w:rPr>
                <w:rFonts w:eastAsia="Calibri"/>
                <w:b/>
              </w:rPr>
            </w:pPr>
            <w:r w:rsidRPr="008F2C9E">
              <w:rPr>
                <w:rFonts w:eastAsia="Calibri"/>
                <w:b/>
              </w:rPr>
              <w:t xml:space="preserve">H) zdůvodnění účasti všech spolunavrhovatelů a uvedených </w:t>
            </w:r>
            <w:proofErr w:type="spellStart"/>
            <w:proofErr w:type="gramStart"/>
            <w:r w:rsidRPr="008F2C9E">
              <w:rPr>
                <w:rFonts w:eastAsia="Calibri"/>
                <w:b/>
              </w:rPr>
              <w:t>spolupracovníků,vymezení</w:t>
            </w:r>
            <w:proofErr w:type="spellEnd"/>
            <w:proofErr w:type="gramEnd"/>
            <w:r w:rsidRPr="008F2C9E">
              <w:rPr>
                <w:rFonts w:eastAsia="Calibri"/>
                <w:b/>
              </w:rPr>
              <w:t xml:space="preserve"> jejich podílu na řešení problematiky a specifikace jejich role při dosahování předpokládaných výsledků;</w:t>
            </w:r>
          </w:p>
          <w:p w:rsidR="00805F95" w:rsidRPr="001B516B" w:rsidRDefault="00805F95" w:rsidP="00044711">
            <w:pPr>
              <w:rPr>
                <w:rFonts w:ascii="Arial" w:hAnsi="Arial" w:cs="Arial"/>
                <w:sz w:val="22"/>
                <w:szCs w:val="22"/>
              </w:rPr>
            </w:pPr>
          </w:p>
          <w:p w:rsidR="00044711" w:rsidRDefault="00044711" w:rsidP="00317047">
            <w:pPr>
              <w:jc w:val="both"/>
              <w:rPr>
                <w:rStyle w:val="prewrap"/>
                <w:b/>
              </w:rPr>
            </w:pPr>
          </w:p>
          <w:p w:rsidR="00044711" w:rsidRDefault="00044711" w:rsidP="00317047">
            <w:pPr>
              <w:jc w:val="both"/>
              <w:rPr>
                <w:rStyle w:val="prewrap"/>
                <w:b/>
              </w:rPr>
            </w:pPr>
          </w:p>
          <w:p w:rsidR="00317047" w:rsidRPr="00BE10B2" w:rsidRDefault="00317047" w:rsidP="00317047">
            <w:pPr>
              <w:jc w:val="both"/>
              <w:rPr>
                <w:rStyle w:val="prewrap"/>
                <w:b/>
              </w:rPr>
            </w:pPr>
            <w:r w:rsidRPr="00D32723">
              <w:rPr>
                <w:rStyle w:val="prewrap"/>
                <w:b/>
              </w:rPr>
              <w:t>Současný stav řešení</w:t>
            </w:r>
          </w:p>
          <w:p w:rsidR="00317047" w:rsidRPr="00BE10B2" w:rsidRDefault="00317047" w:rsidP="00317047">
            <w:pPr>
              <w:jc w:val="both"/>
              <w:rPr>
                <w:rStyle w:val="prewrap"/>
              </w:rPr>
            </w:pPr>
            <w:r w:rsidRPr="00BE10B2">
              <w:rPr>
                <w:rStyle w:val="prewrap"/>
              </w:rPr>
              <w:t xml:space="preserve">Artrotické postižení kolenního kloubu je častým onemocněním, které se u ortopedických pacientů objevuje jako jedna s nejčastějších lokalit artrózy jako takové. Také se postupně posouvá hranice rozvoje směrem k mladším osobám. Rozvoj artrotického postižení může být urychlen jednak chronickým přetěžováním kolenních kloubů (nadměrnou zátěží či nadváhou), genetickými predispozicemi, tak stavy po úrazech. Zejména při lokalizovaných postiženích jen části kolenního kloubu vystupuje do popředí poúrazový mechanismus, typicky </w:t>
            </w:r>
            <w:r>
              <w:rPr>
                <w:rStyle w:val="prewrap"/>
              </w:rPr>
              <w:t xml:space="preserve">jako </w:t>
            </w:r>
            <w:r w:rsidRPr="00BE10B2">
              <w:rPr>
                <w:rStyle w:val="prewrap"/>
              </w:rPr>
              <w:t xml:space="preserve">stav po </w:t>
            </w:r>
            <w:proofErr w:type="spellStart"/>
            <w:r w:rsidRPr="00BE10B2">
              <w:rPr>
                <w:rStyle w:val="prewrap"/>
              </w:rPr>
              <w:t>menisectomii</w:t>
            </w:r>
            <w:proofErr w:type="spellEnd"/>
            <w:r w:rsidRPr="00BE10B2">
              <w:rPr>
                <w:rStyle w:val="prewrap"/>
              </w:rPr>
              <w:t>.</w:t>
            </w:r>
            <w:r>
              <w:rPr>
                <w:rStyle w:val="prewrap"/>
              </w:rPr>
              <w:t xml:space="preserve"> </w:t>
            </w:r>
            <w:r w:rsidRPr="00BE10B2">
              <w:rPr>
                <w:rStyle w:val="prewrap"/>
              </w:rPr>
              <w:t xml:space="preserve">V moderní terapii postižení chrupavek mediálního </w:t>
            </w:r>
            <w:proofErr w:type="spellStart"/>
            <w:r w:rsidRPr="00BE10B2">
              <w:rPr>
                <w:rStyle w:val="prewrap"/>
              </w:rPr>
              <w:t>kompartementu</w:t>
            </w:r>
            <w:proofErr w:type="spellEnd"/>
            <w:r w:rsidRPr="00BE10B2">
              <w:rPr>
                <w:rStyle w:val="prewrap"/>
              </w:rPr>
              <w:t xml:space="preserve"> kolenního kloubu je možné nalézt několik naprosto odlišných strategií.</w:t>
            </w:r>
          </w:p>
          <w:p w:rsidR="00317047" w:rsidRPr="00BE10B2" w:rsidRDefault="00317047" w:rsidP="00317047">
            <w:pPr>
              <w:jc w:val="both"/>
              <w:rPr>
                <w:rStyle w:val="prewrap"/>
              </w:rPr>
            </w:pPr>
            <w:r w:rsidRPr="00BE10B2">
              <w:rPr>
                <w:rStyle w:val="prewrap"/>
              </w:rPr>
              <w:tab/>
            </w:r>
            <w:r w:rsidRPr="00BF6A3F">
              <w:rPr>
                <w:rStyle w:val="prewrap"/>
                <w:b/>
                <w:u w:val="single"/>
              </w:rPr>
              <w:t>U mírnějších forem postižení</w:t>
            </w:r>
            <w:r w:rsidRPr="00BE10B2">
              <w:rPr>
                <w:rStyle w:val="prewrap"/>
              </w:rPr>
              <w:t xml:space="preserve"> zejména ve fázi </w:t>
            </w:r>
            <w:proofErr w:type="spellStart"/>
            <w:r w:rsidRPr="00BE10B2">
              <w:rPr>
                <w:rStyle w:val="prewrap"/>
              </w:rPr>
              <w:t>chondropathie</w:t>
            </w:r>
            <w:proofErr w:type="spellEnd"/>
            <w:r w:rsidRPr="00BE10B2">
              <w:rPr>
                <w:rStyle w:val="prewrap"/>
              </w:rPr>
              <w:t xml:space="preserve"> (ICRS1-3, artróza I. st dle </w:t>
            </w:r>
            <w:proofErr w:type="spellStart"/>
            <w:r w:rsidRPr="00BE10B2">
              <w:rPr>
                <w:rStyle w:val="prewrap"/>
              </w:rPr>
              <w:t>L</w:t>
            </w:r>
            <w:r>
              <w:rPr>
                <w:rStyle w:val="prewrap"/>
              </w:rPr>
              <w:t>awrence-Kellgrena</w:t>
            </w:r>
            <w:proofErr w:type="spellEnd"/>
            <w:r w:rsidRPr="00BE10B2">
              <w:rPr>
                <w:rStyle w:val="prewrap"/>
              </w:rPr>
              <w:t xml:space="preserve">) se jedná o metody konzervativní od fyzioterapie, přes medikamentosní </w:t>
            </w:r>
            <w:r w:rsidRPr="00BE10B2">
              <w:rPr>
                <w:rStyle w:val="prewrap"/>
              </w:rPr>
              <w:lastRenderedPageBreak/>
              <w:t>ovlivnění bolesti</w:t>
            </w:r>
            <w:r>
              <w:rPr>
                <w:rStyle w:val="prewrap"/>
              </w:rPr>
              <w:t xml:space="preserve"> (</w:t>
            </w:r>
            <w:r w:rsidRPr="00BE10B2">
              <w:rPr>
                <w:rStyle w:val="prewrap"/>
              </w:rPr>
              <w:t xml:space="preserve">nesteroidní antirevmatika) až </w:t>
            </w:r>
            <w:proofErr w:type="spellStart"/>
            <w:r w:rsidRPr="00BE10B2">
              <w:rPr>
                <w:rStyle w:val="prewrap"/>
              </w:rPr>
              <w:t>viskosuplemenataci</w:t>
            </w:r>
            <w:proofErr w:type="spellEnd"/>
            <w:r w:rsidRPr="00BE10B2">
              <w:rPr>
                <w:rStyle w:val="prewrap"/>
              </w:rPr>
              <w:t xml:space="preserve"> pomocí kyseliny </w:t>
            </w:r>
            <w:proofErr w:type="spellStart"/>
            <w:r w:rsidRPr="00BE10B2">
              <w:rPr>
                <w:rStyle w:val="prewrap"/>
              </w:rPr>
              <w:t>hayluronové</w:t>
            </w:r>
            <w:proofErr w:type="spellEnd"/>
            <w:r w:rsidRPr="00BE10B2">
              <w:rPr>
                <w:rStyle w:val="prewrap"/>
              </w:rPr>
              <w:t>.</w:t>
            </w:r>
          </w:p>
          <w:p w:rsidR="00317047" w:rsidRPr="00BE10B2" w:rsidRDefault="00317047" w:rsidP="00317047">
            <w:pPr>
              <w:jc w:val="both"/>
            </w:pPr>
            <w:r w:rsidRPr="00BE10B2">
              <w:rPr>
                <w:rStyle w:val="prewrap"/>
              </w:rPr>
              <w:tab/>
            </w:r>
            <w:r w:rsidRPr="00BF6A3F">
              <w:rPr>
                <w:rStyle w:val="prewrap"/>
                <w:b/>
                <w:u w:val="single"/>
              </w:rPr>
              <w:t>U forem postižení závažnějšího stupně</w:t>
            </w:r>
            <w:r>
              <w:rPr>
                <w:rStyle w:val="prewrap"/>
              </w:rPr>
              <w:t xml:space="preserve"> (</w:t>
            </w:r>
            <w:proofErr w:type="spellStart"/>
            <w:r w:rsidRPr="00BE10B2">
              <w:rPr>
                <w:rStyle w:val="prewrap"/>
              </w:rPr>
              <w:t>chondropathie</w:t>
            </w:r>
            <w:proofErr w:type="spellEnd"/>
            <w:r w:rsidRPr="00BE10B2">
              <w:rPr>
                <w:rStyle w:val="prewrap"/>
              </w:rPr>
              <w:t xml:space="preserve"> ICRS 3-4, artróza I. st </w:t>
            </w:r>
            <w:proofErr w:type="spellStart"/>
            <w:r w:rsidRPr="00BE10B2">
              <w:rPr>
                <w:rStyle w:val="prewrap"/>
              </w:rPr>
              <w:t>Lawrence-Kellgren</w:t>
            </w:r>
            <w:proofErr w:type="spellEnd"/>
            <w:r w:rsidRPr="00BE10B2">
              <w:rPr>
                <w:rStyle w:val="prewrap"/>
              </w:rPr>
              <w:t>) přichází na řadu možnosti operační</w:t>
            </w:r>
            <w:r>
              <w:rPr>
                <w:rStyle w:val="prewrap"/>
              </w:rPr>
              <w:t>ho řešení. V nejjednodušší</w:t>
            </w:r>
            <w:r w:rsidRPr="00BE10B2">
              <w:rPr>
                <w:rStyle w:val="prewrap"/>
              </w:rPr>
              <w:t xml:space="preserve"> formě artroskopického ošetření metodami stimulující kostní  dřeň</w:t>
            </w:r>
            <w:r>
              <w:rPr>
                <w:rStyle w:val="prewrap"/>
              </w:rPr>
              <w:t xml:space="preserve"> (</w:t>
            </w:r>
            <w:proofErr w:type="spellStart"/>
            <w:r w:rsidRPr="00BE10B2">
              <w:rPr>
                <w:rStyle w:val="prewrap"/>
              </w:rPr>
              <w:t>Pridieho</w:t>
            </w:r>
            <w:proofErr w:type="spellEnd"/>
            <w:r w:rsidRPr="00BE10B2">
              <w:rPr>
                <w:rStyle w:val="prewrap"/>
              </w:rPr>
              <w:t xml:space="preserve"> návrty, </w:t>
            </w:r>
            <w:proofErr w:type="spellStart"/>
            <w:r w:rsidRPr="00BE10B2">
              <w:rPr>
                <w:rStyle w:val="prewrap"/>
              </w:rPr>
              <w:t>Steadmanovy</w:t>
            </w:r>
            <w:proofErr w:type="spellEnd"/>
            <w:r w:rsidRPr="00BE10B2">
              <w:rPr>
                <w:rStyle w:val="prewrap"/>
              </w:rPr>
              <w:t xml:space="preserve"> </w:t>
            </w:r>
            <w:proofErr w:type="spellStart"/>
            <w:r w:rsidRPr="00BE10B2">
              <w:rPr>
                <w:rStyle w:val="prewrap"/>
              </w:rPr>
              <w:t>mikrofractury</w:t>
            </w:r>
            <w:proofErr w:type="spellEnd"/>
            <w:r w:rsidRPr="00BE10B2">
              <w:rPr>
                <w:rStyle w:val="prewrap"/>
              </w:rPr>
              <w:t xml:space="preserve"> apod.). V poslední době se stále více rozvíjející metody typu AMIC</w:t>
            </w:r>
            <w:r>
              <w:rPr>
                <w:rStyle w:val="prewrap"/>
              </w:rPr>
              <w:t xml:space="preserve"> </w:t>
            </w:r>
            <w:r w:rsidRPr="00BE10B2">
              <w:rPr>
                <w:rStyle w:val="prewrap"/>
              </w:rPr>
              <w:t>(</w:t>
            </w:r>
            <w:proofErr w:type="spellStart"/>
            <w:r w:rsidRPr="00BE10B2">
              <w:t>Autologous</w:t>
            </w:r>
            <w:proofErr w:type="spellEnd"/>
            <w:r w:rsidRPr="00BE10B2">
              <w:t xml:space="preserve"> Matrix-</w:t>
            </w:r>
            <w:proofErr w:type="spellStart"/>
            <w:r w:rsidRPr="00BE10B2">
              <w:t>Induced</w:t>
            </w:r>
            <w:proofErr w:type="spellEnd"/>
            <w:r w:rsidRPr="00BE10B2">
              <w:t xml:space="preserve"> </w:t>
            </w:r>
            <w:proofErr w:type="spellStart"/>
            <w:r w:rsidRPr="00BE10B2">
              <w:t>Chondrogenesis</w:t>
            </w:r>
            <w:proofErr w:type="spellEnd"/>
            <w:r w:rsidRPr="00BE10B2">
              <w:t xml:space="preserve">) vykrytí </w:t>
            </w:r>
            <w:proofErr w:type="spellStart"/>
            <w:r w:rsidRPr="00BE10B2">
              <w:t>chondrálního</w:t>
            </w:r>
            <w:proofErr w:type="spellEnd"/>
            <w:r w:rsidRPr="00BE10B2">
              <w:t xml:space="preserve"> defektu prefabrikovaným implantátem, který tvoří jakousi kostru následného </w:t>
            </w:r>
            <w:proofErr w:type="spellStart"/>
            <w:r w:rsidRPr="00BE10B2">
              <w:t>regenarátu</w:t>
            </w:r>
            <w:proofErr w:type="spellEnd"/>
            <w:r>
              <w:t xml:space="preserve"> (1)</w:t>
            </w:r>
            <w:r w:rsidRPr="00BE10B2">
              <w:t>. V neposlední řadě do této skupiny patří ošetření metodou ACI (</w:t>
            </w:r>
            <w:proofErr w:type="spellStart"/>
            <w:r w:rsidRPr="00BE10B2">
              <w:t>Autologous</w:t>
            </w:r>
            <w:proofErr w:type="spellEnd"/>
            <w:r w:rsidRPr="00BE10B2">
              <w:t xml:space="preserve"> </w:t>
            </w:r>
            <w:proofErr w:type="spellStart"/>
            <w:r w:rsidRPr="00BE10B2">
              <w:t>Chondrocytes</w:t>
            </w:r>
            <w:proofErr w:type="spellEnd"/>
            <w:r w:rsidRPr="00BE10B2">
              <w:t xml:space="preserve"> </w:t>
            </w:r>
            <w:proofErr w:type="spellStart"/>
            <w:r w:rsidRPr="00BE10B2">
              <w:t>Implantation</w:t>
            </w:r>
            <w:proofErr w:type="spellEnd"/>
            <w:r>
              <w:t>) (2). Pro dobrý ef</w:t>
            </w:r>
            <w:r w:rsidRPr="00BE10B2">
              <w:t>e</w:t>
            </w:r>
            <w:r>
              <w:t>k</w:t>
            </w:r>
            <w:r w:rsidRPr="00BE10B2">
              <w:t>t všech těchto metod je nutn</w:t>
            </w:r>
            <w:r>
              <w:t>é dodržet přísná indikační krité</w:t>
            </w:r>
            <w:r w:rsidRPr="00BE10B2">
              <w:t xml:space="preserve">ria jak k rozsahu a povaze </w:t>
            </w:r>
            <w:proofErr w:type="spellStart"/>
            <w:r w:rsidRPr="00BE10B2">
              <w:t>chondrálního</w:t>
            </w:r>
            <w:proofErr w:type="spellEnd"/>
            <w:r w:rsidRPr="00BE10B2">
              <w:t xml:space="preserve"> defektu, tak celkového stavu pacienta a jeho očekávání.</w:t>
            </w:r>
          </w:p>
          <w:p w:rsidR="00317047" w:rsidRDefault="00317047" w:rsidP="00317047">
            <w:pPr>
              <w:jc w:val="both"/>
              <w:rPr>
                <w:rStyle w:val="prewrap"/>
                <w:b/>
              </w:rPr>
            </w:pPr>
            <w:r w:rsidRPr="00BE10B2">
              <w:tab/>
            </w:r>
            <w:r w:rsidRPr="00BF6A3F">
              <w:rPr>
                <w:b/>
                <w:u w:val="single"/>
              </w:rPr>
              <w:t>U pacientů s těžkým postižením</w:t>
            </w:r>
            <w:r w:rsidRPr="00BE10B2">
              <w:t xml:space="preserve"> chrupavek kolenního kloubu</w:t>
            </w:r>
            <w:r>
              <w:t xml:space="preserve"> (</w:t>
            </w:r>
            <w:proofErr w:type="spellStart"/>
            <w:r w:rsidRPr="00BE10B2">
              <w:t>ch</w:t>
            </w:r>
            <w:r>
              <w:t>o</w:t>
            </w:r>
            <w:r w:rsidRPr="00BE10B2">
              <w:t>ndropa</w:t>
            </w:r>
            <w:r>
              <w:t>thie</w:t>
            </w:r>
            <w:proofErr w:type="spellEnd"/>
            <w:r>
              <w:t xml:space="preserve"> </w:t>
            </w:r>
            <w:r w:rsidRPr="00BE10B2">
              <w:t>ICRS 4, artróza I.</w:t>
            </w:r>
            <w:r>
              <w:t xml:space="preserve"> </w:t>
            </w:r>
            <w:r w:rsidRPr="00BE10B2">
              <w:t>-</w:t>
            </w:r>
            <w:r>
              <w:t xml:space="preserve"> </w:t>
            </w:r>
            <w:r w:rsidRPr="00BE10B2">
              <w:t>I</w:t>
            </w:r>
            <w:r>
              <w:t>I</w:t>
            </w:r>
            <w:r w:rsidRPr="00BE10B2">
              <w:t xml:space="preserve">I. st. </w:t>
            </w:r>
            <w:proofErr w:type="spellStart"/>
            <w:r w:rsidRPr="00BE10B2">
              <w:rPr>
                <w:rStyle w:val="prewrap"/>
              </w:rPr>
              <w:t>Lawrence-Kellgren</w:t>
            </w:r>
            <w:proofErr w:type="spellEnd"/>
            <w:r w:rsidRPr="00BE10B2">
              <w:rPr>
                <w:rStyle w:val="prewrap"/>
              </w:rPr>
              <w:t xml:space="preserve">), u nichž ale postižení </w:t>
            </w:r>
            <w:proofErr w:type="spellStart"/>
            <w:r w:rsidRPr="00BE10B2">
              <w:rPr>
                <w:rStyle w:val="prewrap"/>
              </w:rPr>
              <w:t>natoliko</w:t>
            </w:r>
            <w:proofErr w:type="spellEnd"/>
            <w:r w:rsidRPr="00BE10B2">
              <w:rPr>
                <w:rStyle w:val="prewrap"/>
              </w:rPr>
              <w:t xml:space="preserve"> závažné aby bylo nutno stav řešit ú</w:t>
            </w:r>
            <w:r>
              <w:rPr>
                <w:rStyle w:val="prewrap"/>
              </w:rPr>
              <w:t>plnou náhradou kolenního kloubu</w:t>
            </w:r>
            <w:r w:rsidRPr="00BE10B2">
              <w:rPr>
                <w:rStyle w:val="prewrap"/>
              </w:rPr>
              <w:t xml:space="preserve">, </w:t>
            </w:r>
            <w:r w:rsidRPr="00450922">
              <w:rPr>
                <w:rStyle w:val="prewrap"/>
                <w:b/>
              </w:rPr>
              <w:t xml:space="preserve">máme 2 možnosti operačního řešení. </w:t>
            </w:r>
          </w:p>
          <w:p w:rsidR="00317047" w:rsidRPr="00450922" w:rsidRDefault="00317047" w:rsidP="00317047">
            <w:pPr>
              <w:jc w:val="both"/>
              <w:rPr>
                <w:rStyle w:val="prewrap"/>
                <w:b/>
              </w:rPr>
            </w:pPr>
          </w:p>
          <w:p w:rsidR="00317047" w:rsidRPr="0008225E" w:rsidRDefault="00317047" w:rsidP="00317047">
            <w:pPr>
              <w:pStyle w:val="Odstavecseseznamem"/>
              <w:numPr>
                <w:ilvl w:val="0"/>
                <w:numId w:val="19"/>
              </w:numPr>
              <w:spacing w:after="200"/>
              <w:jc w:val="both"/>
            </w:pPr>
            <w:r w:rsidRPr="00BF6A3F">
              <w:rPr>
                <w:rStyle w:val="prewrap"/>
              </w:rPr>
              <w:t xml:space="preserve">Prvním typem ošetření je </w:t>
            </w:r>
            <w:proofErr w:type="spellStart"/>
            <w:r w:rsidRPr="00BF6A3F">
              <w:rPr>
                <w:rStyle w:val="prewrap"/>
              </w:rPr>
              <w:t>valgizační</w:t>
            </w:r>
            <w:proofErr w:type="spellEnd"/>
            <w:r w:rsidRPr="00BF6A3F">
              <w:rPr>
                <w:rStyle w:val="prewrap"/>
              </w:rPr>
              <w:t xml:space="preserve"> osteotomie </w:t>
            </w:r>
            <w:proofErr w:type="spellStart"/>
            <w:r w:rsidRPr="00BF6A3F">
              <w:rPr>
                <w:rStyle w:val="prewrap"/>
              </w:rPr>
              <w:t>tibie</w:t>
            </w:r>
            <w:proofErr w:type="spellEnd"/>
            <w:r w:rsidRPr="00BF6A3F">
              <w:rPr>
                <w:rStyle w:val="prewrap"/>
              </w:rPr>
              <w:t xml:space="preserve"> </w:t>
            </w:r>
            <w:r w:rsidRPr="00BF6A3F">
              <w:t xml:space="preserve">(HTO, </w:t>
            </w:r>
            <w:proofErr w:type="spellStart"/>
            <w:r w:rsidRPr="00BF6A3F">
              <w:t>high</w:t>
            </w:r>
            <w:proofErr w:type="spellEnd"/>
            <w:r w:rsidRPr="00BF6A3F">
              <w:t xml:space="preserve"> </w:t>
            </w:r>
            <w:proofErr w:type="spellStart"/>
            <w:r w:rsidRPr="00BF6A3F">
              <w:t>tibial</w:t>
            </w:r>
            <w:proofErr w:type="spellEnd"/>
            <w:r w:rsidRPr="00BF6A3F">
              <w:t xml:space="preserve"> </w:t>
            </w:r>
            <w:proofErr w:type="spellStart"/>
            <w:r w:rsidRPr="00BF6A3F">
              <w:t>osteotomy</w:t>
            </w:r>
            <w:proofErr w:type="spellEnd"/>
            <w:r w:rsidRPr="00BF6A3F">
              <w:t xml:space="preserve">). Principem ošetření je změna mechanické osy končetiny, kdy se mění varosní osa při přetíženém mediálním </w:t>
            </w:r>
            <w:proofErr w:type="spellStart"/>
            <w:r w:rsidRPr="00BF6A3F">
              <w:t>kompartmenetu</w:t>
            </w:r>
            <w:proofErr w:type="spellEnd"/>
            <w:r w:rsidRPr="00BF6A3F">
              <w:t xml:space="preserve"> na osu lehce valgosní, přičemž dojde k zatížení zdravé laterální poloviny kloubu. Korekce osy se provádí v oblasti proximální metafýzy </w:t>
            </w:r>
            <w:proofErr w:type="spellStart"/>
            <w:r w:rsidRPr="00BF6A3F">
              <w:t>tibie</w:t>
            </w:r>
            <w:proofErr w:type="spellEnd"/>
            <w:r w:rsidRPr="00BF6A3F">
              <w:t xml:space="preserve">. Dříve prováděná zavírací </w:t>
            </w:r>
            <w:proofErr w:type="spellStart"/>
            <w:r w:rsidRPr="00BF6A3F">
              <w:t>ostetomie</w:t>
            </w:r>
            <w:proofErr w:type="spellEnd"/>
            <w:r w:rsidRPr="00BF6A3F">
              <w:t xml:space="preserve"> na zevní straně je v poslední době nahrazena rozevírací, tzv. open </w:t>
            </w:r>
            <w:proofErr w:type="spellStart"/>
            <w:r w:rsidRPr="00BF6A3F">
              <w:t>wedge</w:t>
            </w:r>
            <w:proofErr w:type="spellEnd"/>
            <w:r w:rsidRPr="00BF6A3F">
              <w:t xml:space="preserve"> (OWHTO) </w:t>
            </w:r>
            <w:proofErr w:type="spellStart"/>
            <w:r w:rsidRPr="00BF6A3F">
              <w:t>ostetomií</w:t>
            </w:r>
            <w:proofErr w:type="spellEnd"/>
            <w:r w:rsidRPr="00BF6A3F">
              <w:t>. Operace OWHTO je technicky jednoduší, bezpečnější a při použitích moderních fixačních implantátů  dovoluje včasnou mobilizaci pacientů</w:t>
            </w:r>
            <w:r w:rsidR="00044711">
              <w:t xml:space="preserve"> </w:t>
            </w:r>
            <w:r>
              <w:t>(3,4)</w:t>
            </w:r>
            <w:r w:rsidRPr="00BF6A3F">
              <w:t xml:space="preserve">. </w:t>
            </w:r>
          </w:p>
          <w:p w:rsidR="00317047" w:rsidRPr="00BF6A3F" w:rsidRDefault="00317047" w:rsidP="00317047">
            <w:pPr>
              <w:pStyle w:val="Odstavecseseznamem"/>
              <w:numPr>
                <w:ilvl w:val="0"/>
                <w:numId w:val="19"/>
              </w:numPr>
              <w:jc w:val="both"/>
            </w:pPr>
            <w:r w:rsidRPr="00BF6A3F">
              <w:t xml:space="preserve">Druhým typem ošetření je implantace </w:t>
            </w:r>
            <w:proofErr w:type="spellStart"/>
            <w:r w:rsidRPr="00BF6A3F">
              <w:t>unikompartmentální</w:t>
            </w:r>
            <w:proofErr w:type="spellEnd"/>
            <w:r w:rsidRPr="00BF6A3F">
              <w:t xml:space="preserve"> náhrady </w:t>
            </w:r>
            <w:proofErr w:type="spellStart"/>
            <w:r w:rsidRPr="00BF6A3F">
              <w:t>unicompartmental</w:t>
            </w:r>
            <w:proofErr w:type="spellEnd"/>
            <w:r w:rsidRPr="00BF6A3F">
              <w:t xml:space="preserve"> </w:t>
            </w:r>
            <w:proofErr w:type="spellStart"/>
            <w:r w:rsidRPr="00BF6A3F">
              <w:t>knee</w:t>
            </w:r>
            <w:proofErr w:type="spellEnd"/>
            <w:r w:rsidRPr="00BF6A3F">
              <w:t xml:space="preserve"> </w:t>
            </w:r>
            <w:proofErr w:type="spellStart"/>
            <w:r w:rsidRPr="00BF6A3F">
              <w:t>arthroplasty</w:t>
            </w:r>
            <w:proofErr w:type="spellEnd"/>
            <w:r w:rsidRPr="00BF6A3F">
              <w:t xml:space="preserve"> (UKA). Jedná se o </w:t>
            </w:r>
            <w:proofErr w:type="spellStart"/>
            <w:r w:rsidRPr="00BF6A3F">
              <w:t>endoprotetické</w:t>
            </w:r>
            <w:proofErr w:type="spellEnd"/>
            <w:r w:rsidRPr="00BF6A3F">
              <w:t xml:space="preserve"> ošetření toliko mediálního </w:t>
            </w:r>
            <w:proofErr w:type="spellStart"/>
            <w:r w:rsidRPr="00BF6A3F">
              <w:t>kompartamentu</w:t>
            </w:r>
            <w:proofErr w:type="spellEnd"/>
            <w:r w:rsidRPr="00BF6A3F">
              <w:t>. Možnost časné mobilizaci a následného zatížení je srovnatelná s metodou HTO</w:t>
            </w:r>
            <w:r>
              <w:t xml:space="preserve"> (5)</w:t>
            </w:r>
            <w:r w:rsidRPr="00BF6A3F">
              <w:t xml:space="preserve">.  </w:t>
            </w:r>
          </w:p>
          <w:p w:rsidR="00317047" w:rsidRDefault="00317047" w:rsidP="00317047">
            <w:pPr>
              <w:ind w:firstLine="567"/>
              <w:jc w:val="both"/>
            </w:pPr>
          </w:p>
          <w:p w:rsidR="00317047" w:rsidRPr="006B221C" w:rsidRDefault="00317047" w:rsidP="00317047">
            <w:pPr>
              <w:ind w:firstLine="567"/>
              <w:jc w:val="both"/>
            </w:pPr>
            <w:r w:rsidRPr="006B221C">
              <w:t xml:space="preserve">Obě metody jsou rozdílné z několika hledisek. První je vlastní filozofie ošetření. U HTO je zachován celý kloub a mění se jeho osa a tudíž zatížení jednotlivým </w:t>
            </w:r>
            <w:proofErr w:type="spellStart"/>
            <w:r w:rsidRPr="006B221C">
              <w:t>kompartementů</w:t>
            </w:r>
            <w:proofErr w:type="spellEnd"/>
            <w:r w:rsidR="00044711">
              <w:t xml:space="preserve"> </w:t>
            </w:r>
            <w:r w:rsidRPr="006B221C">
              <w:t xml:space="preserve">- výsledně zvýšená zatížení zdravé laterální a odlehčení postižení mediální části. Při implantaci UKA dochází k náhradě postižené části kolenního kloubu částečnou endoprotézou. Korekce osy končetiny je toliko v intencích vlastní implantace. Druhým zásadním rozdílem mezi jednotlivými metodami je vlastní operační přístup. Při HTO nedochází k otevření kolenního kloubu a vlastní operace probíhá výhradně v oblasti metafýzy holenní kosti. Při implantaci UNI náhrady je nutné otevřít kloubní pouzdro, opracovat mediální kondyl </w:t>
            </w:r>
            <w:proofErr w:type="spellStart"/>
            <w:r w:rsidRPr="006B221C">
              <w:t>femoru</w:t>
            </w:r>
            <w:proofErr w:type="spellEnd"/>
            <w:r w:rsidRPr="006B221C">
              <w:t xml:space="preserve"> i </w:t>
            </w:r>
            <w:proofErr w:type="spellStart"/>
            <w:r w:rsidRPr="006B221C">
              <w:t>tibie</w:t>
            </w:r>
            <w:proofErr w:type="spellEnd"/>
            <w:r w:rsidRPr="006B221C">
              <w:t xml:space="preserve"> s následnou implantací vlastní endoprotézy</w:t>
            </w:r>
          </w:p>
          <w:p w:rsidR="00317047" w:rsidRPr="006B221C" w:rsidRDefault="00317047" w:rsidP="00317047">
            <w:pPr>
              <w:ind w:firstLine="567"/>
              <w:jc w:val="both"/>
            </w:pPr>
            <w:r w:rsidRPr="006B221C">
              <w:t xml:space="preserve">Z hlediska analýzy pohybového stereotypu chůze lze předpokládat rozdílnost u obou skupin vyplívajících jak ze změny osy končetiny (HTO), tak z operačního přístupu (poškození kloubního pouzdra následné změny </w:t>
            </w:r>
            <w:proofErr w:type="spellStart"/>
            <w:r w:rsidRPr="006B221C">
              <w:t>propriocepce</w:t>
            </w:r>
            <w:proofErr w:type="spellEnd"/>
            <w:r w:rsidRPr="006B221C">
              <w:t xml:space="preserve"> při UKA)</w:t>
            </w:r>
            <w:r>
              <w:t>(6,7,8,9)</w:t>
            </w:r>
            <w:r w:rsidRPr="006B221C">
              <w:t>.</w:t>
            </w:r>
          </w:p>
          <w:p w:rsidR="00317047" w:rsidRDefault="00317047" w:rsidP="00317047">
            <w:pPr>
              <w:jc w:val="both"/>
              <w:rPr>
                <w:rStyle w:val="prewrap"/>
                <w:b/>
              </w:rPr>
            </w:pPr>
          </w:p>
          <w:p w:rsidR="00317047" w:rsidRPr="00D32723" w:rsidRDefault="00317047" w:rsidP="00317047">
            <w:pPr>
              <w:jc w:val="both"/>
              <w:rPr>
                <w:rStyle w:val="prewrap"/>
                <w:b/>
              </w:rPr>
            </w:pPr>
            <w:r w:rsidRPr="00092FE9">
              <w:rPr>
                <w:rStyle w:val="prewrap"/>
                <w:b/>
              </w:rPr>
              <w:t>Vyjádření podstaty projektu</w:t>
            </w:r>
          </w:p>
          <w:p w:rsidR="00317047" w:rsidRPr="00F11283" w:rsidRDefault="00317047" w:rsidP="00317047">
            <w:pPr>
              <w:jc w:val="both"/>
              <w:rPr>
                <w:rStyle w:val="prewrap"/>
                <w:bCs/>
              </w:rPr>
            </w:pPr>
            <w:r w:rsidRPr="00D32723">
              <w:rPr>
                <w:rStyle w:val="prewrap"/>
              </w:rPr>
              <w:t xml:space="preserve">Práce se zaměřuje na </w:t>
            </w:r>
            <w:r>
              <w:rPr>
                <w:rStyle w:val="prewrap"/>
              </w:rPr>
              <w:t xml:space="preserve">hodnocení a vzájemnou komparaci vybraných dynamických a kinematických projevů chůze + subjektivní hodnocení </w:t>
            </w:r>
            <w:proofErr w:type="spellStart"/>
            <w:r>
              <w:rPr>
                <w:rStyle w:val="prewrap"/>
              </w:rPr>
              <w:t>samoobslužnosti</w:t>
            </w:r>
            <w:proofErr w:type="spellEnd"/>
            <w:r>
              <w:rPr>
                <w:rStyle w:val="prewrap"/>
              </w:rPr>
              <w:t xml:space="preserve"> a bolestivosti (dotazníky </w:t>
            </w:r>
            <w:r w:rsidRPr="00F11283">
              <w:rPr>
                <w:bCs/>
              </w:rPr>
              <w:t xml:space="preserve">VAS, KOOS, </w:t>
            </w:r>
            <w:proofErr w:type="spellStart"/>
            <w:r w:rsidRPr="00F11283">
              <w:rPr>
                <w:bCs/>
              </w:rPr>
              <w:t>Tegner</w:t>
            </w:r>
            <w:proofErr w:type="spellEnd"/>
            <w:r w:rsidRPr="00F11283">
              <w:rPr>
                <w:bCs/>
              </w:rPr>
              <w:t xml:space="preserve"> </w:t>
            </w:r>
            <w:proofErr w:type="spellStart"/>
            <w:r w:rsidRPr="00F11283">
              <w:rPr>
                <w:bCs/>
              </w:rPr>
              <w:t>score</w:t>
            </w:r>
            <w:proofErr w:type="spellEnd"/>
            <w:r>
              <w:rPr>
                <w:bCs/>
              </w:rPr>
              <w:t>)</w:t>
            </w:r>
            <w:r>
              <w:rPr>
                <w:rStyle w:val="prewrap"/>
              </w:rPr>
              <w:t xml:space="preserve"> u pacientů s degenerativním</w:t>
            </w:r>
            <w:r w:rsidRPr="00D32723">
              <w:rPr>
                <w:rStyle w:val="prewrap"/>
              </w:rPr>
              <w:t xml:space="preserve"> postižení</w:t>
            </w:r>
            <w:r>
              <w:rPr>
                <w:rStyle w:val="prewrap"/>
              </w:rPr>
              <w:t>m</w:t>
            </w:r>
            <w:r w:rsidRPr="00D32723">
              <w:rPr>
                <w:rStyle w:val="prewrap"/>
              </w:rPr>
              <w:t xml:space="preserve"> me</w:t>
            </w:r>
            <w:r>
              <w:rPr>
                <w:rStyle w:val="prewrap"/>
              </w:rPr>
              <w:t xml:space="preserve">diálního </w:t>
            </w:r>
            <w:proofErr w:type="spellStart"/>
            <w:r>
              <w:rPr>
                <w:rStyle w:val="prewrap"/>
              </w:rPr>
              <w:t>kompartementu</w:t>
            </w:r>
            <w:proofErr w:type="spellEnd"/>
            <w:r>
              <w:rPr>
                <w:rStyle w:val="prewrap"/>
              </w:rPr>
              <w:t xml:space="preserve"> kolenního kloubu</w:t>
            </w:r>
            <w:r w:rsidRPr="00D32723">
              <w:rPr>
                <w:rStyle w:val="prewrap"/>
              </w:rPr>
              <w:t xml:space="preserve"> </w:t>
            </w:r>
            <w:r>
              <w:rPr>
                <w:rStyle w:val="prewrap"/>
              </w:rPr>
              <w:t xml:space="preserve">provedené u dvou rozdílných operačních zákroků. Pacienti z jednotlivých skupin budou </w:t>
            </w:r>
            <w:proofErr w:type="spellStart"/>
            <w:r>
              <w:rPr>
                <w:rStyle w:val="prewrap"/>
              </w:rPr>
              <w:t>longitudiálně</w:t>
            </w:r>
            <w:proofErr w:type="spellEnd"/>
            <w:r>
              <w:rPr>
                <w:rStyle w:val="prewrap"/>
              </w:rPr>
              <w:t xml:space="preserve"> sledováni jak v předoperačním, tak pooperačním stadiu. Výsledky studie nabídnou nejen komparaci, ale také zhodnocení pozitivních a negativních stránek </w:t>
            </w:r>
            <w:r>
              <w:rPr>
                <w:rStyle w:val="prewrap"/>
              </w:rPr>
              <w:lastRenderedPageBreak/>
              <w:t>operačních výkonů a</w:t>
            </w:r>
            <w:r w:rsidRPr="00F11283">
              <w:rPr>
                <w:rStyle w:val="prewrap"/>
              </w:rPr>
              <w:t>rtrotické</w:t>
            </w:r>
            <w:r>
              <w:rPr>
                <w:rStyle w:val="prewrap"/>
              </w:rPr>
              <w:t>ho</w:t>
            </w:r>
            <w:r w:rsidRPr="00F11283">
              <w:rPr>
                <w:rStyle w:val="prewrap"/>
              </w:rPr>
              <w:t xml:space="preserve"> postižení </w:t>
            </w:r>
            <w:r w:rsidRPr="00F11283">
              <w:t>chrupavek kolenního kloubu</w:t>
            </w:r>
            <w:r w:rsidRPr="00F11283">
              <w:rPr>
                <w:rStyle w:val="prewrap"/>
              </w:rPr>
              <w:t xml:space="preserve"> </w:t>
            </w:r>
            <w:r>
              <w:rPr>
                <w:rStyle w:val="prewrap"/>
              </w:rPr>
              <w:t>v kontextu sledování kinematických a dynamických projevů chůze a subjektivního hodnocení.</w:t>
            </w:r>
          </w:p>
          <w:p w:rsidR="000E40F2" w:rsidRPr="001B516B" w:rsidRDefault="000E40F2" w:rsidP="00317047">
            <w:pPr>
              <w:rPr>
                <w:rFonts w:ascii="Arial" w:hAnsi="Arial" w:cs="Arial"/>
                <w:sz w:val="22"/>
                <w:szCs w:val="22"/>
              </w:rPr>
            </w:pPr>
          </w:p>
          <w:p w:rsidR="00317047" w:rsidRPr="00133230" w:rsidRDefault="00317047" w:rsidP="00317047">
            <w:pPr>
              <w:jc w:val="both"/>
              <w:rPr>
                <w:rStyle w:val="prewrap"/>
                <w:b/>
              </w:rPr>
            </w:pPr>
            <w:r w:rsidRPr="00133230">
              <w:rPr>
                <w:rStyle w:val="prewrap"/>
                <w:b/>
              </w:rPr>
              <w:t>Cíle projektu a způsob jeho dosažení</w:t>
            </w:r>
          </w:p>
          <w:p w:rsidR="00317047" w:rsidRPr="00133230" w:rsidRDefault="00317047" w:rsidP="00317047">
            <w:pPr>
              <w:jc w:val="both"/>
              <w:rPr>
                <w:rStyle w:val="prewrap"/>
                <w:b/>
              </w:rPr>
            </w:pPr>
            <w:r w:rsidRPr="00A508E1">
              <w:rPr>
                <w:rStyle w:val="prewrap"/>
                <w:b/>
              </w:rPr>
              <w:t>Časový harmonogram projektu</w:t>
            </w:r>
          </w:p>
          <w:p w:rsidR="00317047" w:rsidRDefault="00317047" w:rsidP="00317047">
            <w:pPr>
              <w:jc w:val="both"/>
              <w:rPr>
                <w:rStyle w:val="prewrap"/>
              </w:rPr>
            </w:pPr>
            <w:r>
              <w:rPr>
                <w:rStyle w:val="prewrap"/>
              </w:rPr>
              <w:t xml:space="preserve">Harmonogram diagnostiky je rozdělen takto: </w:t>
            </w:r>
          </w:p>
          <w:p w:rsidR="00317047" w:rsidRPr="009C4D0B" w:rsidRDefault="00317047" w:rsidP="00317047">
            <w:pPr>
              <w:pStyle w:val="Odstavecseseznamem"/>
              <w:numPr>
                <w:ilvl w:val="0"/>
                <w:numId w:val="22"/>
              </w:numPr>
              <w:jc w:val="both"/>
              <w:rPr>
                <w:rStyle w:val="prewrap"/>
              </w:rPr>
            </w:pPr>
            <w:r w:rsidRPr="009C4D0B">
              <w:rPr>
                <w:rStyle w:val="prewrap"/>
              </w:rPr>
              <w:t>předoperační diagnostika</w:t>
            </w:r>
            <w:r>
              <w:rPr>
                <w:rStyle w:val="prewrap"/>
              </w:rPr>
              <w:t>,</w:t>
            </w:r>
          </w:p>
          <w:p w:rsidR="00317047" w:rsidRPr="009C4D0B" w:rsidRDefault="00317047" w:rsidP="00317047">
            <w:pPr>
              <w:pStyle w:val="Odstavecseseznamem"/>
              <w:numPr>
                <w:ilvl w:val="0"/>
                <w:numId w:val="22"/>
              </w:numPr>
              <w:jc w:val="both"/>
              <w:rPr>
                <w:rStyle w:val="prewrap"/>
              </w:rPr>
            </w:pPr>
            <w:r>
              <w:rPr>
                <w:rStyle w:val="prewrap"/>
              </w:rPr>
              <w:t>p</w:t>
            </w:r>
            <w:r w:rsidRPr="009C4D0B">
              <w:rPr>
                <w:rStyle w:val="prewrap"/>
              </w:rPr>
              <w:t>ooperační diagnostika (3 a 6 měsíců po operaci)</w:t>
            </w:r>
            <w:r>
              <w:rPr>
                <w:rStyle w:val="prewrap"/>
              </w:rPr>
              <w:t>,</w:t>
            </w:r>
          </w:p>
          <w:p w:rsidR="00317047" w:rsidRDefault="00317047" w:rsidP="00317047">
            <w:pPr>
              <w:jc w:val="both"/>
              <w:rPr>
                <w:rStyle w:val="prewrap"/>
              </w:rPr>
            </w:pPr>
            <w:r>
              <w:rPr>
                <w:rStyle w:val="prewrap"/>
              </w:rPr>
              <w:t xml:space="preserve">V rámci pilotní studie očekáváme velikost výzkumného souboru 20 osob (mužů) rovnoměrně rozdělených do dvou skupin dle zvolené operační metody. Nábor pacientů bude realizován v součinnosti s ortopedickou klinikou FN Brno. </w:t>
            </w:r>
          </w:p>
          <w:p w:rsidR="00317047" w:rsidRDefault="00317047" w:rsidP="00317047">
            <w:pPr>
              <w:jc w:val="both"/>
              <w:rPr>
                <w:rStyle w:val="prewrap"/>
                <w:b/>
              </w:rPr>
            </w:pPr>
          </w:p>
          <w:p w:rsidR="00317047" w:rsidRPr="00963209" w:rsidRDefault="00317047" w:rsidP="00317047">
            <w:pPr>
              <w:jc w:val="both"/>
              <w:rPr>
                <w:rStyle w:val="prewrap"/>
                <w:b/>
              </w:rPr>
            </w:pPr>
            <w:r w:rsidRPr="00963209">
              <w:rPr>
                <w:rStyle w:val="prewrap"/>
                <w:b/>
              </w:rPr>
              <w:t>První fáze projektu</w:t>
            </w:r>
          </w:p>
          <w:p w:rsidR="00317047" w:rsidRDefault="00317047" w:rsidP="00317047">
            <w:pPr>
              <w:jc w:val="both"/>
              <w:rPr>
                <w:rStyle w:val="prewrap"/>
              </w:rPr>
            </w:pPr>
            <w:r>
              <w:rPr>
                <w:rStyle w:val="prewrap"/>
              </w:rPr>
              <w:t>Nábor pacientů a vstupní, předoperační diagnostika</w:t>
            </w:r>
          </w:p>
          <w:p w:rsidR="00317047" w:rsidRDefault="00317047" w:rsidP="00317047">
            <w:pPr>
              <w:jc w:val="both"/>
              <w:rPr>
                <w:rStyle w:val="prewrap"/>
                <w:b/>
              </w:rPr>
            </w:pPr>
          </w:p>
          <w:p w:rsidR="00317047" w:rsidRPr="00963209" w:rsidRDefault="00317047" w:rsidP="00317047">
            <w:pPr>
              <w:jc w:val="both"/>
              <w:rPr>
                <w:rStyle w:val="prewrap"/>
                <w:b/>
              </w:rPr>
            </w:pPr>
            <w:r w:rsidRPr="00963209">
              <w:rPr>
                <w:rStyle w:val="prewrap"/>
                <w:b/>
              </w:rPr>
              <w:t>Druhá fáze projektu</w:t>
            </w:r>
          </w:p>
          <w:p w:rsidR="00317047" w:rsidRDefault="00317047" w:rsidP="00317047">
            <w:pPr>
              <w:jc w:val="both"/>
              <w:rPr>
                <w:rStyle w:val="prewrap"/>
              </w:rPr>
            </w:pPr>
            <w:r>
              <w:rPr>
                <w:rStyle w:val="prewrap"/>
              </w:rPr>
              <w:t xml:space="preserve">Průběžná diagnostika 3 měsíce po operaci - předpokládaná doba plného odložení opory při chůzi (pár francouzských holí). </w:t>
            </w:r>
          </w:p>
          <w:p w:rsidR="00317047" w:rsidRDefault="00317047" w:rsidP="00317047">
            <w:pPr>
              <w:jc w:val="both"/>
              <w:rPr>
                <w:rStyle w:val="prewrap"/>
                <w:b/>
              </w:rPr>
            </w:pPr>
          </w:p>
          <w:p w:rsidR="00317047" w:rsidRPr="00963209" w:rsidRDefault="00317047" w:rsidP="00317047">
            <w:pPr>
              <w:jc w:val="both"/>
              <w:rPr>
                <w:rStyle w:val="prewrap"/>
                <w:b/>
              </w:rPr>
            </w:pPr>
            <w:r w:rsidRPr="00963209">
              <w:rPr>
                <w:rStyle w:val="prewrap"/>
                <w:b/>
              </w:rPr>
              <w:t>Třetí fáze projektu</w:t>
            </w:r>
          </w:p>
          <w:p w:rsidR="00317047" w:rsidRDefault="00317047" w:rsidP="00317047">
            <w:pPr>
              <w:jc w:val="both"/>
              <w:rPr>
                <w:rStyle w:val="prewrap"/>
              </w:rPr>
            </w:pPr>
            <w:r>
              <w:rPr>
                <w:rStyle w:val="prewrap"/>
              </w:rPr>
              <w:t xml:space="preserve">Doba 6 měsíců od operace je zvolena jako období, kdy pacienti již budou plně zatěžovat operovanou končetinu a minimálně 2-3M již nebudou při chůzi používat oporu. </w:t>
            </w:r>
          </w:p>
          <w:p w:rsidR="00317047" w:rsidRDefault="00317047" w:rsidP="00317047">
            <w:pPr>
              <w:jc w:val="both"/>
              <w:rPr>
                <w:rStyle w:val="prewrap"/>
              </w:rPr>
            </w:pPr>
          </w:p>
          <w:p w:rsidR="00317047" w:rsidRPr="00963209" w:rsidRDefault="00317047" w:rsidP="00317047">
            <w:pPr>
              <w:jc w:val="both"/>
              <w:rPr>
                <w:rStyle w:val="prewrap"/>
                <w:b/>
              </w:rPr>
            </w:pPr>
            <w:r w:rsidRPr="00963209">
              <w:rPr>
                <w:rStyle w:val="prewrap"/>
                <w:b/>
              </w:rPr>
              <w:t>Čtvrtá fáze projektu</w:t>
            </w:r>
          </w:p>
          <w:p w:rsidR="00317047" w:rsidRDefault="00317047" w:rsidP="00317047">
            <w:pPr>
              <w:jc w:val="both"/>
              <w:rPr>
                <w:rStyle w:val="prewrap"/>
              </w:rPr>
            </w:pPr>
            <w:r>
              <w:rPr>
                <w:rStyle w:val="prewrap"/>
              </w:rPr>
              <w:t>Tvorba publikačních výstupů.</w:t>
            </w:r>
          </w:p>
          <w:p w:rsidR="00317047" w:rsidRDefault="00317047" w:rsidP="00317047">
            <w:pPr>
              <w:jc w:val="both"/>
              <w:rPr>
                <w:rStyle w:val="prewrap"/>
              </w:rPr>
            </w:pPr>
          </w:p>
          <w:p w:rsidR="00317047" w:rsidRPr="00F11283" w:rsidRDefault="00317047" w:rsidP="00317047">
            <w:pPr>
              <w:jc w:val="both"/>
              <w:rPr>
                <w:rStyle w:val="prewrap"/>
                <w:b/>
              </w:rPr>
            </w:pPr>
            <w:r w:rsidRPr="00F11283">
              <w:rPr>
                <w:rStyle w:val="prewrap"/>
                <w:b/>
              </w:rPr>
              <w:t>Indikační kritéria</w:t>
            </w:r>
            <w:r>
              <w:rPr>
                <w:rStyle w:val="prewrap"/>
                <w:b/>
              </w:rPr>
              <w:t xml:space="preserve"> výzkumu</w:t>
            </w:r>
          </w:p>
          <w:p w:rsidR="00317047" w:rsidRPr="00F11283" w:rsidRDefault="00317047" w:rsidP="00317047">
            <w:pPr>
              <w:jc w:val="both"/>
            </w:pPr>
            <w:r w:rsidRPr="00372A1D">
              <w:rPr>
                <w:rStyle w:val="prewrap"/>
              </w:rPr>
              <w:t>Pacienti budou rozděleni do skupin podle následující</w:t>
            </w:r>
            <w:r>
              <w:rPr>
                <w:rStyle w:val="prewrap"/>
              </w:rPr>
              <w:t>ch</w:t>
            </w:r>
            <w:r w:rsidRPr="00372A1D">
              <w:rPr>
                <w:rStyle w:val="prewrap"/>
              </w:rPr>
              <w:t xml:space="preserve"> indikačních </w:t>
            </w:r>
            <w:proofErr w:type="spellStart"/>
            <w:r w:rsidRPr="00372A1D">
              <w:rPr>
                <w:rStyle w:val="prewrap"/>
              </w:rPr>
              <w:t>kriterií</w:t>
            </w:r>
            <w:proofErr w:type="spellEnd"/>
            <w:r w:rsidRPr="00372A1D">
              <w:rPr>
                <w:rStyle w:val="prewrap"/>
              </w:rPr>
              <w:t xml:space="preserve"> s přihlédnutím k celkovému stavu </w:t>
            </w:r>
            <w:r>
              <w:rPr>
                <w:rStyle w:val="prewrap"/>
              </w:rPr>
              <w:t>a aktivitám</w:t>
            </w:r>
            <w:r w:rsidRPr="00372A1D">
              <w:rPr>
                <w:rStyle w:val="prewrap"/>
              </w:rPr>
              <w:t xml:space="preserve"> pacienta</w:t>
            </w:r>
            <w:r>
              <w:rPr>
                <w:rStyle w:val="prewrap"/>
              </w:rPr>
              <w:t xml:space="preserve">. </w:t>
            </w:r>
            <w:r>
              <w:rPr>
                <w:bCs/>
              </w:rPr>
              <w:t>D</w:t>
            </w:r>
            <w:r w:rsidRPr="00F11283">
              <w:rPr>
                <w:bCs/>
              </w:rPr>
              <w:t xml:space="preserve">otazníkové sledování subjektivní spokojenosti pacienta a jeho aktivity- VAS, KOOS, </w:t>
            </w:r>
            <w:proofErr w:type="spellStart"/>
            <w:r w:rsidRPr="00F11283">
              <w:rPr>
                <w:bCs/>
              </w:rPr>
              <w:t>Tegner</w:t>
            </w:r>
            <w:proofErr w:type="spellEnd"/>
            <w:r w:rsidRPr="00F11283">
              <w:rPr>
                <w:bCs/>
              </w:rPr>
              <w:t xml:space="preserve"> </w:t>
            </w:r>
            <w:proofErr w:type="spellStart"/>
            <w:r w:rsidRPr="00F11283">
              <w:rPr>
                <w:bCs/>
              </w:rPr>
              <w:t>score</w:t>
            </w:r>
            <w:proofErr w:type="spellEnd"/>
            <w:r w:rsidRPr="00F11283">
              <w:rPr>
                <w:bCs/>
              </w:rPr>
              <w:t xml:space="preserve"> (předoperačně, 6 a 12 měsíců po operaci)</w:t>
            </w:r>
          </w:p>
          <w:p w:rsidR="00317047" w:rsidRPr="00372A1D" w:rsidRDefault="00317047" w:rsidP="00317047">
            <w:pPr>
              <w:autoSpaceDE w:val="0"/>
              <w:autoSpaceDN w:val="0"/>
              <w:adjustRightInd w:val="0"/>
              <w:jc w:val="both"/>
              <w:rPr>
                <w:bCs/>
                <w:color w:val="A6A6A6" w:themeColor="background1" w:themeShade="A6"/>
              </w:rPr>
            </w:pPr>
          </w:p>
          <w:p w:rsidR="00317047" w:rsidRPr="00372A1D" w:rsidRDefault="00317047" w:rsidP="00317047">
            <w:pPr>
              <w:autoSpaceDE w:val="0"/>
              <w:autoSpaceDN w:val="0"/>
              <w:adjustRightInd w:val="0"/>
              <w:jc w:val="both"/>
              <w:rPr>
                <w:bCs/>
              </w:rPr>
            </w:pPr>
            <w:r w:rsidRPr="00F11283">
              <w:rPr>
                <w:b/>
                <w:bCs/>
              </w:rPr>
              <w:t>indikační kritéria pro HTO</w:t>
            </w:r>
            <w:r w:rsidRPr="00372A1D">
              <w:rPr>
                <w:bCs/>
              </w:rPr>
              <w:t xml:space="preserve"> (volně dle </w:t>
            </w:r>
            <w:proofErr w:type="spellStart"/>
            <w:r w:rsidRPr="00372A1D">
              <w:rPr>
                <w:bCs/>
              </w:rPr>
              <w:t>guidelines</w:t>
            </w:r>
            <w:proofErr w:type="spellEnd"/>
            <w:r w:rsidRPr="00372A1D">
              <w:rPr>
                <w:bCs/>
              </w:rPr>
              <w:t xml:space="preserve"> ISAKOS 2005)</w:t>
            </w:r>
            <w:r>
              <w:rPr>
                <w:bCs/>
              </w:rPr>
              <w:t xml:space="preserve"> (10)</w:t>
            </w:r>
            <w:r>
              <w:rPr>
                <w:bCs/>
              </w:rPr>
              <w:tab/>
            </w:r>
          </w:p>
          <w:p w:rsidR="00317047" w:rsidRPr="00372A1D" w:rsidRDefault="00317047" w:rsidP="00317047">
            <w:pPr>
              <w:pStyle w:val="Odstavecseseznamem"/>
              <w:numPr>
                <w:ilvl w:val="0"/>
                <w:numId w:val="20"/>
              </w:numPr>
              <w:autoSpaceDE w:val="0"/>
              <w:autoSpaceDN w:val="0"/>
              <w:adjustRightInd w:val="0"/>
              <w:jc w:val="both"/>
              <w:rPr>
                <w:bCs/>
              </w:rPr>
            </w:pPr>
            <w:r w:rsidRPr="00372A1D">
              <w:rPr>
                <w:bCs/>
              </w:rPr>
              <w:t>pacienti s </w:t>
            </w:r>
            <w:proofErr w:type="spellStart"/>
            <w:r w:rsidRPr="00372A1D">
              <w:rPr>
                <w:bCs/>
              </w:rPr>
              <w:t>genua</w:t>
            </w:r>
            <w:proofErr w:type="spellEnd"/>
            <w:r w:rsidRPr="00372A1D">
              <w:rPr>
                <w:bCs/>
              </w:rPr>
              <w:t xml:space="preserve"> </w:t>
            </w:r>
            <w:proofErr w:type="spellStart"/>
            <w:r w:rsidRPr="00372A1D">
              <w:rPr>
                <w:bCs/>
              </w:rPr>
              <w:t>vara</w:t>
            </w:r>
            <w:proofErr w:type="spellEnd"/>
            <w:r w:rsidRPr="00372A1D">
              <w:rPr>
                <w:bCs/>
              </w:rPr>
              <w:t xml:space="preserve">, </w:t>
            </w:r>
            <w:proofErr w:type="spellStart"/>
            <w:r w:rsidRPr="00372A1D">
              <w:rPr>
                <w:bCs/>
              </w:rPr>
              <w:t>gonartrosa</w:t>
            </w:r>
            <w:proofErr w:type="spellEnd"/>
            <w:r w:rsidRPr="00372A1D">
              <w:rPr>
                <w:bCs/>
              </w:rPr>
              <w:t xml:space="preserve"> max. </w:t>
            </w:r>
            <w:proofErr w:type="spellStart"/>
            <w:r w:rsidRPr="00372A1D">
              <w:rPr>
                <w:bCs/>
              </w:rPr>
              <w:t>gr</w:t>
            </w:r>
            <w:proofErr w:type="spellEnd"/>
            <w:r w:rsidRPr="00372A1D">
              <w:rPr>
                <w:bCs/>
              </w:rPr>
              <w:t>. II</w:t>
            </w:r>
          </w:p>
          <w:p w:rsidR="00317047" w:rsidRPr="00372A1D" w:rsidRDefault="00317047" w:rsidP="00317047">
            <w:pPr>
              <w:pStyle w:val="Odstavecseseznamem"/>
              <w:numPr>
                <w:ilvl w:val="0"/>
                <w:numId w:val="20"/>
              </w:numPr>
              <w:autoSpaceDE w:val="0"/>
              <w:autoSpaceDN w:val="0"/>
              <w:adjustRightInd w:val="0"/>
              <w:jc w:val="both"/>
              <w:rPr>
                <w:bCs/>
              </w:rPr>
            </w:pPr>
            <w:r w:rsidRPr="00372A1D">
              <w:rPr>
                <w:bCs/>
              </w:rPr>
              <w:t xml:space="preserve">minimální postižení laterálního komp., maximálně středně těžké postižení  </w:t>
            </w:r>
            <w:proofErr w:type="spellStart"/>
            <w:r w:rsidRPr="00372A1D">
              <w:rPr>
                <w:bCs/>
              </w:rPr>
              <w:t>patelofemorálního</w:t>
            </w:r>
            <w:proofErr w:type="spellEnd"/>
            <w:r w:rsidRPr="00372A1D">
              <w:rPr>
                <w:bCs/>
              </w:rPr>
              <w:t xml:space="preserve"> skloubení</w:t>
            </w:r>
          </w:p>
          <w:p w:rsidR="00317047" w:rsidRPr="00372A1D" w:rsidRDefault="00317047" w:rsidP="00317047">
            <w:pPr>
              <w:pStyle w:val="Odstavecseseznamem"/>
              <w:numPr>
                <w:ilvl w:val="0"/>
                <w:numId w:val="20"/>
              </w:numPr>
              <w:autoSpaceDE w:val="0"/>
              <w:autoSpaceDN w:val="0"/>
              <w:adjustRightInd w:val="0"/>
              <w:jc w:val="both"/>
              <w:rPr>
                <w:bCs/>
              </w:rPr>
            </w:pPr>
            <w:r w:rsidRPr="00372A1D">
              <w:rPr>
                <w:bCs/>
              </w:rPr>
              <w:t xml:space="preserve">varosní osa více jak 5st, </w:t>
            </w:r>
            <w:proofErr w:type="spellStart"/>
            <w:r w:rsidRPr="00372A1D">
              <w:rPr>
                <w:bCs/>
              </w:rPr>
              <w:t>malaligment</w:t>
            </w:r>
            <w:proofErr w:type="spellEnd"/>
            <w:r w:rsidRPr="00372A1D">
              <w:rPr>
                <w:bCs/>
              </w:rPr>
              <w:t xml:space="preserve"> max. 15st.</w:t>
            </w:r>
          </w:p>
          <w:p w:rsidR="00317047" w:rsidRPr="00372A1D" w:rsidRDefault="00317047" w:rsidP="00317047">
            <w:pPr>
              <w:pStyle w:val="Odstavecseseznamem"/>
              <w:numPr>
                <w:ilvl w:val="0"/>
                <w:numId w:val="20"/>
              </w:numPr>
              <w:autoSpaceDE w:val="0"/>
              <w:autoSpaceDN w:val="0"/>
              <w:adjustRightInd w:val="0"/>
              <w:jc w:val="both"/>
              <w:rPr>
                <w:bCs/>
              </w:rPr>
            </w:pPr>
            <w:r w:rsidRPr="00372A1D">
              <w:rPr>
                <w:bCs/>
              </w:rPr>
              <w:t xml:space="preserve">stabilní kloub (bez postižení LCA, LCP, postranních vazů), při poranění LCA event. souběžná plastika LCA </w:t>
            </w:r>
          </w:p>
          <w:p w:rsidR="00317047" w:rsidRPr="00372A1D" w:rsidRDefault="00317047" w:rsidP="00317047">
            <w:pPr>
              <w:pStyle w:val="Odstavecseseznamem"/>
              <w:numPr>
                <w:ilvl w:val="0"/>
                <w:numId w:val="20"/>
              </w:numPr>
              <w:autoSpaceDE w:val="0"/>
              <w:autoSpaceDN w:val="0"/>
              <w:adjustRightInd w:val="0"/>
              <w:jc w:val="both"/>
              <w:rPr>
                <w:bCs/>
              </w:rPr>
            </w:pPr>
            <w:r w:rsidRPr="00372A1D">
              <w:rPr>
                <w:bCs/>
              </w:rPr>
              <w:t xml:space="preserve">věk do </w:t>
            </w:r>
            <w:proofErr w:type="spellStart"/>
            <w:r w:rsidRPr="00372A1D">
              <w:rPr>
                <w:bCs/>
              </w:rPr>
              <w:t>do</w:t>
            </w:r>
            <w:proofErr w:type="spellEnd"/>
            <w:r w:rsidRPr="00372A1D">
              <w:rPr>
                <w:bCs/>
              </w:rPr>
              <w:t xml:space="preserve"> 70R (ideálně 40-60R)</w:t>
            </w:r>
          </w:p>
          <w:p w:rsidR="00317047" w:rsidRPr="00372A1D" w:rsidRDefault="00317047" w:rsidP="00317047">
            <w:pPr>
              <w:pStyle w:val="Odstavecseseznamem"/>
              <w:numPr>
                <w:ilvl w:val="0"/>
                <w:numId w:val="20"/>
              </w:numPr>
              <w:autoSpaceDE w:val="0"/>
              <w:autoSpaceDN w:val="0"/>
              <w:adjustRightInd w:val="0"/>
              <w:jc w:val="both"/>
              <w:rPr>
                <w:bCs/>
              </w:rPr>
            </w:pPr>
            <w:r w:rsidRPr="00372A1D">
              <w:rPr>
                <w:bCs/>
              </w:rPr>
              <w:t>nemusí být jednostranné postižení</w:t>
            </w:r>
          </w:p>
          <w:p w:rsidR="00317047" w:rsidRDefault="00317047" w:rsidP="00317047">
            <w:pPr>
              <w:pStyle w:val="Odstavecseseznamem"/>
              <w:autoSpaceDE w:val="0"/>
              <w:autoSpaceDN w:val="0"/>
              <w:adjustRightInd w:val="0"/>
              <w:ind w:left="1080" w:hanging="1080"/>
              <w:jc w:val="both"/>
              <w:rPr>
                <w:bCs/>
              </w:rPr>
            </w:pPr>
          </w:p>
          <w:p w:rsidR="00317047" w:rsidRPr="00372A1D" w:rsidRDefault="00317047" w:rsidP="00317047">
            <w:pPr>
              <w:pStyle w:val="Odstavecseseznamem"/>
              <w:autoSpaceDE w:val="0"/>
              <w:autoSpaceDN w:val="0"/>
              <w:adjustRightInd w:val="0"/>
              <w:ind w:left="1080" w:hanging="1080"/>
              <w:jc w:val="both"/>
              <w:rPr>
                <w:bCs/>
              </w:rPr>
            </w:pPr>
          </w:p>
          <w:p w:rsidR="00317047" w:rsidRPr="007023D9" w:rsidRDefault="00317047" w:rsidP="00317047">
            <w:pPr>
              <w:pStyle w:val="Odstavecseseznamem"/>
              <w:autoSpaceDE w:val="0"/>
              <w:autoSpaceDN w:val="0"/>
              <w:adjustRightInd w:val="0"/>
              <w:ind w:left="1080" w:hanging="1080"/>
              <w:jc w:val="both"/>
              <w:rPr>
                <w:bCs/>
              </w:rPr>
            </w:pPr>
            <w:r w:rsidRPr="00F11283">
              <w:rPr>
                <w:b/>
                <w:bCs/>
              </w:rPr>
              <w:t>indikační kritéria pro UKA</w:t>
            </w:r>
            <w:r>
              <w:rPr>
                <w:b/>
                <w:bCs/>
              </w:rPr>
              <w:t xml:space="preserve"> </w:t>
            </w:r>
            <w:r w:rsidRPr="007023D9">
              <w:rPr>
                <w:bCs/>
              </w:rPr>
              <w:t>(5,11,12)</w:t>
            </w:r>
          </w:p>
          <w:p w:rsidR="00317047" w:rsidRPr="00372A1D" w:rsidRDefault="00317047" w:rsidP="00317047">
            <w:pPr>
              <w:pStyle w:val="Odstavecseseznamem"/>
              <w:numPr>
                <w:ilvl w:val="0"/>
                <w:numId w:val="21"/>
              </w:numPr>
              <w:autoSpaceDE w:val="0"/>
              <w:autoSpaceDN w:val="0"/>
              <w:adjustRightInd w:val="0"/>
              <w:jc w:val="both"/>
              <w:rPr>
                <w:bCs/>
              </w:rPr>
            </w:pPr>
            <w:r w:rsidRPr="00372A1D">
              <w:rPr>
                <w:bCs/>
              </w:rPr>
              <w:t xml:space="preserve">pacienti s artrotickým postižením mediálního </w:t>
            </w:r>
            <w:proofErr w:type="spellStart"/>
            <w:r w:rsidRPr="00372A1D">
              <w:rPr>
                <w:bCs/>
              </w:rPr>
              <w:t>kompartementu</w:t>
            </w:r>
            <w:proofErr w:type="spellEnd"/>
            <w:r w:rsidRPr="00372A1D">
              <w:rPr>
                <w:bCs/>
              </w:rPr>
              <w:t xml:space="preserve">- </w:t>
            </w:r>
            <w:proofErr w:type="spellStart"/>
            <w:r w:rsidRPr="00372A1D">
              <w:rPr>
                <w:bCs/>
              </w:rPr>
              <w:t>chondrální</w:t>
            </w:r>
            <w:proofErr w:type="spellEnd"/>
            <w:r w:rsidRPr="00372A1D">
              <w:rPr>
                <w:bCs/>
              </w:rPr>
              <w:t xml:space="preserve"> defekty ICRS 4</w:t>
            </w:r>
          </w:p>
          <w:p w:rsidR="00317047" w:rsidRPr="00372A1D" w:rsidRDefault="00317047" w:rsidP="00317047">
            <w:pPr>
              <w:pStyle w:val="Odstavecseseznamem"/>
              <w:numPr>
                <w:ilvl w:val="0"/>
                <w:numId w:val="21"/>
              </w:numPr>
              <w:autoSpaceDE w:val="0"/>
              <w:autoSpaceDN w:val="0"/>
              <w:adjustRightInd w:val="0"/>
              <w:jc w:val="both"/>
              <w:rPr>
                <w:bCs/>
              </w:rPr>
            </w:pPr>
            <w:r w:rsidRPr="00372A1D">
              <w:rPr>
                <w:bCs/>
              </w:rPr>
              <w:t xml:space="preserve">minimální postižení laterálního </w:t>
            </w:r>
            <w:proofErr w:type="spellStart"/>
            <w:r w:rsidRPr="00372A1D">
              <w:rPr>
                <w:bCs/>
              </w:rPr>
              <w:t>kompartem</w:t>
            </w:r>
            <w:r>
              <w:rPr>
                <w:bCs/>
              </w:rPr>
              <w:t>en</w:t>
            </w:r>
            <w:r w:rsidRPr="00372A1D">
              <w:rPr>
                <w:bCs/>
              </w:rPr>
              <w:t>tu</w:t>
            </w:r>
            <w:proofErr w:type="spellEnd"/>
            <w:r w:rsidRPr="00372A1D">
              <w:rPr>
                <w:bCs/>
              </w:rPr>
              <w:t xml:space="preserve"> s intaktním laterálním meniskem</w:t>
            </w:r>
          </w:p>
          <w:p w:rsidR="00317047" w:rsidRPr="00372A1D" w:rsidRDefault="00317047" w:rsidP="00317047">
            <w:pPr>
              <w:pStyle w:val="Odstavecseseznamem"/>
              <w:numPr>
                <w:ilvl w:val="0"/>
                <w:numId w:val="21"/>
              </w:numPr>
              <w:autoSpaceDE w:val="0"/>
              <w:autoSpaceDN w:val="0"/>
              <w:adjustRightInd w:val="0"/>
              <w:jc w:val="both"/>
              <w:rPr>
                <w:bCs/>
              </w:rPr>
            </w:pPr>
            <w:proofErr w:type="spellStart"/>
            <w:r w:rsidRPr="00372A1D">
              <w:rPr>
                <w:bCs/>
              </w:rPr>
              <w:t>patelofemorálního</w:t>
            </w:r>
            <w:proofErr w:type="spellEnd"/>
            <w:r w:rsidRPr="00372A1D">
              <w:rPr>
                <w:bCs/>
              </w:rPr>
              <w:t xml:space="preserve"> skloubení s maximálně </w:t>
            </w:r>
            <w:proofErr w:type="spellStart"/>
            <w:r w:rsidRPr="00372A1D">
              <w:rPr>
                <w:bCs/>
              </w:rPr>
              <w:t>chondropathií</w:t>
            </w:r>
            <w:proofErr w:type="spellEnd"/>
            <w:r w:rsidRPr="00372A1D">
              <w:rPr>
                <w:bCs/>
              </w:rPr>
              <w:t xml:space="preserve"> ICRS 2</w:t>
            </w:r>
          </w:p>
          <w:p w:rsidR="00317047" w:rsidRPr="00372A1D" w:rsidRDefault="00317047" w:rsidP="00317047">
            <w:pPr>
              <w:pStyle w:val="Odstavecseseznamem"/>
              <w:numPr>
                <w:ilvl w:val="0"/>
                <w:numId w:val="21"/>
              </w:numPr>
              <w:autoSpaceDE w:val="0"/>
              <w:autoSpaceDN w:val="0"/>
              <w:adjustRightInd w:val="0"/>
              <w:jc w:val="both"/>
              <w:rPr>
                <w:bCs/>
              </w:rPr>
            </w:pPr>
            <w:r w:rsidRPr="00372A1D">
              <w:rPr>
                <w:bCs/>
              </w:rPr>
              <w:lastRenderedPageBreak/>
              <w:t>stabilní kloub (bez postižení LCA, LCP, postranních vazů)</w:t>
            </w:r>
          </w:p>
          <w:p w:rsidR="00317047" w:rsidRPr="00372A1D" w:rsidRDefault="00317047" w:rsidP="00317047">
            <w:pPr>
              <w:pStyle w:val="Odstavecseseznamem"/>
              <w:numPr>
                <w:ilvl w:val="0"/>
                <w:numId w:val="21"/>
              </w:numPr>
              <w:autoSpaceDE w:val="0"/>
              <w:autoSpaceDN w:val="0"/>
              <w:adjustRightInd w:val="0"/>
              <w:jc w:val="both"/>
              <w:rPr>
                <w:bCs/>
              </w:rPr>
            </w:pPr>
            <w:r w:rsidRPr="00372A1D">
              <w:rPr>
                <w:bCs/>
              </w:rPr>
              <w:t>bez jasného věkového omezení</w:t>
            </w:r>
          </w:p>
          <w:p w:rsidR="00317047" w:rsidRPr="00372A1D" w:rsidRDefault="00317047" w:rsidP="00317047">
            <w:pPr>
              <w:pStyle w:val="Odstavecseseznamem"/>
              <w:numPr>
                <w:ilvl w:val="0"/>
                <w:numId w:val="21"/>
              </w:numPr>
              <w:autoSpaceDE w:val="0"/>
              <w:autoSpaceDN w:val="0"/>
              <w:adjustRightInd w:val="0"/>
              <w:jc w:val="both"/>
              <w:rPr>
                <w:bCs/>
              </w:rPr>
            </w:pPr>
            <w:r w:rsidRPr="00372A1D">
              <w:rPr>
                <w:bCs/>
              </w:rPr>
              <w:t xml:space="preserve">maximální varozita kolenního kloubu 15st (musí být pasivně </w:t>
            </w:r>
            <w:proofErr w:type="spellStart"/>
            <w:r w:rsidRPr="00372A1D">
              <w:rPr>
                <w:bCs/>
              </w:rPr>
              <w:t>korigovatelná</w:t>
            </w:r>
            <w:proofErr w:type="spellEnd"/>
            <w:r w:rsidRPr="00372A1D">
              <w:rPr>
                <w:bCs/>
              </w:rPr>
              <w:t>)</w:t>
            </w:r>
          </w:p>
          <w:p w:rsidR="00317047" w:rsidRPr="00372A1D" w:rsidRDefault="00317047" w:rsidP="00317047">
            <w:pPr>
              <w:pStyle w:val="Odstavecseseznamem"/>
              <w:numPr>
                <w:ilvl w:val="0"/>
                <w:numId w:val="21"/>
              </w:numPr>
              <w:autoSpaceDE w:val="0"/>
              <w:autoSpaceDN w:val="0"/>
              <w:adjustRightInd w:val="0"/>
              <w:jc w:val="both"/>
              <w:rPr>
                <w:bCs/>
              </w:rPr>
            </w:pPr>
            <w:r w:rsidRPr="00372A1D">
              <w:rPr>
                <w:bCs/>
              </w:rPr>
              <w:t>flexe v kolenním kloubu minim 110 st.</w:t>
            </w:r>
          </w:p>
          <w:p w:rsidR="00317047" w:rsidRPr="00372A1D" w:rsidRDefault="00317047" w:rsidP="00317047">
            <w:pPr>
              <w:pStyle w:val="Odstavecseseznamem"/>
              <w:numPr>
                <w:ilvl w:val="0"/>
                <w:numId w:val="21"/>
              </w:numPr>
              <w:autoSpaceDE w:val="0"/>
              <w:autoSpaceDN w:val="0"/>
              <w:adjustRightInd w:val="0"/>
              <w:jc w:val="both"/>
              <w:rPr>
                <w:bCs/>
              </w:rPr>
            </w:pPr>
            <w:r w:rsidRPr="00372A1D">
              <w:rPr>
                <w:bCs/>
              </w:rPr>
              <w:t>flekční kontraktura maximálně 15st.</w:t>
            </w:r>
          </w:p>
          <w:p w:rsidR="00317047" w:rsidRDefault="00317047" w:rsidP="00317047">
            <w:pPr>
              <w:pStyle w:val="Odstavecseseznamem"/>
              <w:numPr>
                <w:ilvl w:val="0"/>
                <w:numId w:val="21"/>
              </w:numPr>
              <w:autoSpaceDE w:val="0"/>
              <w:autoSpaceDN w:val="0"/>
              <w:adjustRightInd w:val="0"/>
              <w:jc w:val="both"/>
              <w:rPr>
                <w:bCs/>
              </w:rPr>
            </w:pPr>
            <w:r w:rsidRPr="00372A1D">
              <w:rPr>
                <w:bCs/>
              </w:rPr>
              <w:t>věk, ani aktivita nejsou kontraindikací</w:t>
            </w:r>
          </w:p>
          <w:p w:rsidR="00805F95" w:rsidRPr="001B516B" w:rsidRDefault="00805F95" w:rsidP="000854D9">
            <w:pPr>
              <w:rPr>
                <w:rFonts w:ascii="Arial" w:hAnsi="Arial" w:cs="Arial"/>
                <w:sz w:val="22"/>
                <w:szCs w:val="22"/>
              </w:rPr>
            </w:pPr>
          </w:p>
          <w:p w:rsidR="00317047" w:rsidRPr="00A508E1" w:rsidRDefault="00317047" w:rsidP="00317047">
            <w:pPr>
              <w:jc w:val="both"/>
              <w:rPr>
                <w:b/>
                <w:color w:val="A6A6A6" w:themeColor="background1" w:themeShade="A6"/>
              </w:rPr>
            </w:pPr>
            <w:r w:rsidRPr="00A508E1">
              <w:rPr>
                <w:b/>
              </w:rPr>
              <w:t>Literatura:</w:t>
            </w:r>
          </w:p>
          <w:p w:rsidR="00317047" w:rsidRPr="009001BD" w:rsidRDefault="00317047" w:rsidP="00317047">
            <w:pPr>
              <w:pStyle w:val="Odstavecseseznamem"/>
              <w:numPr>
                <w:ilvl w:val="0"/>
                <w:numId w:val="23"/>
              </w:numPr>
              <w:autoSpaceDE w:val="0"/>
              <w:autoSpaceDN w:val="0"/>
              <w:adjustRightInd w:val="0"/>
            </w:pPr>
            <w:proofErr w:type="spellStart"/>
            <w:r w:rsidRPr="009001BD">
              <w:t>Benthien</w:t>
            </w:r>
            <w:proofErr w:type="spellEnd"/>
            <w:r w:rsidRPr="009001BD">
              <w:t xml:space="preserve"> J P, </w:t>
            </w:r>
            <w:proofErr w:type="spellStart"/>
            <w:r w:rsidRPr="009001BD">
              <w:t>Behrens</w:t>
            </w:r>
            <w:proofErr w:type="spellEnd"/>
            <w:r w:rsidRPr="009001BD">
              <w:t xml:space="preserve"> </w:t>
            </w:r>
            <w:proofErr w:type="spellStart"/>
            <w:r w:rsidRPr="009001BD">
              <w:t>P.The</w:t>
            </w:r>
            <w:proofErr w:type="spellEnd"/>
            <w:r w:rsidRPr="009001BD">
              <w:t xml:space="preserve"> </w:t>
            </w:r>
            <w:proofErr w:type="spellStart"/>
            <w:r w:rsidRPr="009001BD">
              <w:t>treatment</w:t>
            </w:r>
            <w:proofErr w:type="spellEnd"/>
            <w:r w:rsidRPr="009001BD">
              <w:t xml:space="preserve"> of </w:t>
            </w:r>
            <w:proofErr w:type="spellStart"/>
            <w:r w:rsidRPr="009001BD">
              <w:t>chondral</w:t>
            </w:r>
            <w:proofErr w:type="spellEnd"/>
            <w:r w:rsidRPr="009001BD">
              <w:t xml:space="preserve"> and </w:t>
            </w:r>
            <w:proofErr w:type="spellStart"/>
            <w:r w:rsidRPr="009001BD">
              <w:t>osteochondral</w:t>
            </w:r>
            <w:proofErr w:type="spellEnd"/>
            <w:r w:rsidRPr="009001BD">
              <w:t xml:space="preserve"> </w:t>
            </w:r>
            <w:proofErr w:type="spellStart"/>
            <w:r w:rsidRPr="009001BD">
              <w:t>defects</w:t>
            </w:r>
            <w:proofErr w:type="spellEnd"/>
            <w:r w:rsidRPr="009001BD">
              <w:t xml:space="preserve"> of </w:t>
            </w:r>
            <w:proofErr w:type="spellStart"/>
            <w:r w:rsidRPr="009001BD">
              <w:t>the</w:t>
            </w:r>
            <w:proofErr w:type="spellEnd"/>
            <w:r w:rsidRPr="009001BD">
              <w:t xml:space="preserve"> </w:t>
            </w:r>
            <w:proofErr w:type="spellStart"/>
            <w:r w:rsidRPr="009001BD">
              <w:t>knee</w:t>
            </w:r>
            <w:proofErr w:type="spellEnd"/>
            <w:r w:rsidRPr="009001BD">
              <w:t xml:space="preserve"> </w:t>
            </w:r>
            <w:proofErr w:type="spellStart"/>
            <w:r w:rsidRPr="009001BD">
              <w:t>with</w:t>
            </w:r>
            <w:proofErr w:type="spellEnd"/>
            <w:r w:rsidRPr="009001BD">
              <w:t xml:space="preserve"> </w:t>
            </w:r>
            <w:proofErr w:type="spellStart"/>
            <w:r w:rsidRPr="009001BD">
              <w:t>autologous</w:t>
            </w:r>
            <w:proofErr w:type="spellEnd"/>
            <w:r w:rsidRPr="009001BD">
              <w:t xml:space="preserve"> matrix-</w:t>
            </w:r>
            <w:proofErr w:type="spellStart"/>
            <w:r w:rsidRPr="009001BD">
              <w:t>induced</w:t>
            </w:r>
            <w:proofErr w:type="spellEnd"/>
            <w:r w:rsidRPr="009001BD">
              <w:t xml:space="preserve"> </w:t>
            </w:r>
            <w:proofErr w:type="spellStart"/>
            <w:r w:rsidRPr="009001BD">
              <w:t>chondrogenesis</w:t>
            </w:r>
            <w:proofErr w:type="spellEnd"/>
            <w:r w:rsidRPr="009001BD">
              <w:t xml:space="preserve"> (AMIC): </w:t>
            </w:r>
            <w:proofErr w:type="spellStart"/>
            <w:r w:rsidRPr="009001BD">
              <w:t>method</w:t>
            </w:r>
            <w:proofErr w:type="spellEnd"/>
            <w:r w:rsidRPr="009001BD">
              <w:t xml:space="preserve"> </w:t>
            </w:r>
            <w:proofErr w:type="spellStart"/>
            <w:r w:rsidRPr="009001BD">
              <w:t>description</w:t>
            </w:r>
            <w:proofErr w:type="spellEnd"/>
            <w:r w:rsidRPr="009001BD">
              <w:t xml:space="preserve"> and </w:t>
            </w:r>
            <w:proofErr w:type="spellStart"/>
            <w:r w:rsidRPr="009001BD">
              <w:t>recent</w:t>
            </w:r>
            <w:proofErr w:type="spellEnd"/>
            <w:r w:rsidRPr="009001BD">
              <w:t xml:space="preserve"> </w:t>
            </w:r>
            <w:proofErr w:type="spellStart"/>
            <w:r w:rsidRPr="009001BD">
              <w:t>developments</w:t>
            </w:r>
            <w:proofErr w:type="spellEnd"/>
            <w:r w:rsidRPr="009001BD">
              <w:t xml:space="preserve">. </w:t>
            </w:r>
            <w:proofErr w:type="spellStart"/>
            <w:r w:rsidRPr="009001BD">
              <w:t>Knee</w:t>
            </w:r>
            <w:proofErr w:type="spellEnd"/>
            <w:r w:rsidRPr="009001BD">
              <w:t xml:space="preserve"> </w:t>
            </w:r>
            <w:proofErr w:type="spellStart"/>
            <w:r w:rsidRPr="009001BD">
              <w:t>Surg</w:t>
            </w:r>
            <w:proofErr w:type="spellEnd"/>
            <w:r w:rsidRPr="009001BD">
              <w:t xml:space="preserve"> </w:t>
            </w:r>
            <w:proofErr w:type="spellStart"/>
            <w:r w:rsidRPr="009001BD">
              <w:t>Sports</w:t>
            </w:r>
            <w:proofErr w:type="spellEnd"/>
            <w:r w:rsidRPr="009001BD">
              <w:t xml:space="preserve"> </w:t>
            </w:r>
            <w:proofErr w:type="spellStart"/>
            <w:r w:rsidRPr="009001BD">
              <w:t>Traumatol</w:t>
            </w:r>
            <w:proofErr w:type="spellEnd"/>
            <w:r w:rsidRPr="009001BD">
              <w:t xml:space="preserve"> </w:t>
            </w:r>
            <w:proofErr w:type="spellStart"/>
            <w:r w:rsidRPr="009001BD">
              <w:t>Arthrosc</w:t>
            </w:r>
            <w:proofErr w:type="spellEnd"/>
            <w:r w:rsidRPr="009001BD">
              <w:t xml:space="preserve"> (2011) 19:1316–1319</w:t>
            </w:r>
          </w:p>
          <w:p w:rsidR="00317047" w:rsidRPr="009001BD" w:rsidRDefault="00317047" w:rsidP="00317047">
            <w:pPr>
              <w:pStyle w:val="Odstavecseseznamem"/>
              <w:numPr>
                <w:ilvl w:val="0"/>
                <w:numId w:val="23"/>
              </w:numPr>
              <w:autoSpaceDE w:val="0"/>
              <w:autoSpaceDN w:val="0"/>
              <w:adjustRightInd w:val="0"/>
              <w:jc w:val="both"/>
              <w:rPr>
                <w:rFonts w:ascii="AdvPTimes" w:hAnsi="AdvPTimes" w:cs="AdvPTimes"/>
              </w:rPr>
            </w:pPr>
            <w:proofErr w:type="spellStart"/>
            <w:r w:rsidRPr="009001BD">
              <w:rPr>
                <w:rFonts w:ascii="AdvPTimes" w:hAnsi="AdvPTimes" w:cs="AdvPTimes"/>
              </w:rPr>
              <w:t>Brittberg</w:t>
            </w:r>
            <w:proofErr w:type="spellEnd"/>
            <w:r w:rsidRPr="009001BD">
              <w:rPr>
                <w:rFonts w:ascii="AdvPTimes" w:hAnsi="AdvPTimes" w:cs="AdvPTimes"/>
              </w:rPr>
              <w:t xml:space="preserve"> </w:t>
            </w:r>
            <w:proofErr w:type="gramStart"/>
            <w:r w:rsidRPr="009001BD">
              <w:rPr>
                <w:rFonts w:ascii="AdvPTimes" w:hAnsi="AdvPTimes" w:cs="AdvPTimes"/>
              </w:rPr>
              <w:t>M .</w:t>
            </w:r>
            <w:proofErr w:type="gramEnd"/>
            <w:r w:rsidRPr="009001BD">
              <w:rPr>
                <w:rFonts w:ascii="AdvPTimes" w:hAnsi="AdvPTimes" w:cs="AdvPTimes"/>
              </w:rPr>
              <w:t xml:space="preserve">  </w:t>
            </w:r>
            <w:proofErr w:type="spellStart"/>
            <w:r w:rsidRPr="009001BD">
              <w:rPr>
                <w:rFonts w:ascii="AdvPTimes" w:hAnsi="AdvPTimes" w:cs="AdvPTimes"/>
              </w:rPr>
              <w:t>Autologous</w:t>
            </w:r>
            <w:proofErr w:type="spellEnd"/>
            <w:r w:rsidRPr="009001BD">
              <w:rPr>
                <w:rFonts w:ascii="AdvPTimes" w:hAnsi="AdvPTimes" w:cs="AdvPTimes"/>
              </w:rPr>
              <w:t xml:space="preserve"> chondrocyte </w:t>
            </w:r>
            <w:proofErr w:type="spellStart"/>
            <w:r w:rsidRPr="009001BD">
              <w:rPr>
                <w:rFonts w:ascii="AdvPTimes" w:hAnsi="AdvPTimes" w:cs="AdvPTimes"/>
              </w:rPr>
              <w:t>implantation-technique</w:t>
            </w:r>
            <w:proofErr w:type="spellEnd"/>
            <w:r w:rsidRPr="009001BD">
              <w:rPr>
                <w:rFonts w:ascii="AdvPTimes" w:hAnsi="AdvPTimes" w:cs="AdvPTimes"/>
              </w:rPr>
              <w:t xml:space="preserve"> and long-term </w:t>
            </w:r>
            <w:proofErr w:type="spellStart"/>
            <w:r w:rsidRPr="009001BD">
              <w:rPr>
                <w:rFonts w:ascii="AdvPTimes" w:hAnsi="AdvPTimes" w:cs="AdvPTimes"/>
              </w:rPr>
              <w:t>follow</w:t>
            </w:r>
            <w:proofErr w:type="spellEnd"/>
            <w:r w:rsidRPr="009001BD">
              <w:rPr>
                <w:rFonts w:ascii="AdvPTimes" w:hAnsi="AdvPTimes" w:cs="AdvPTimes"/>
              </w:rPr>
              <w:t xml:space="preserve">-up. </w:t>
            </w:r>
            <w:proofErr w:type="spellStart"/>
            <w:r w:rsidRPr="009001BD">
              <w:rPr>
                <w:rFonts w:ascii="AdvPTimes" w:hAnsi="AdvPTimes" w:cs="AdvPTimes"/>
              </w:rPr>
              <w:t>Injury</w:t>
            </w:r>
            <w:proofErr w:type="spellEnd"/>
            <w:r w:rsidRPr="009001BD">
              <w:rPr>
                <w:rFonts w:ascii="AdvPTimes" w:hAnsi="AdvPTimes" w:cs="AdvPTimes"/>
              </w:rPr>
              <w:t>. (2008)</w:t>
            </w:r>
            <w:proofErr w:type="gramStart"/>
            <w:r w:rsidRPr="009001BD">
              <w:rPr>
                <w:rFonts w:ascii="AdvPTimes" w:hAnsi="AdvPTimes" w:cs="AdvPTimes"/>
              </w:rPr>
              <w:t>39:S</w:t>
            </w:r>
            <w:proofErr w:type="gramEnd"/>
            <w:r w:rsidRPr="009001BD">
              <w:rPr>
                <w:rFonts w:ascii="AdvPTimes" w:hAnsi="AdvPTimes" w:cs="AdvPTimes"/>
              </w:rPr>
              <w:t>40–S49</w:t>
            </w:r>
          </w:p>
          <w:p w:rsidR="00317047" w:rsidRPr="007023D9" w:rsidRDefault="00317047" w:rsidP="00317047">
            <w:pPr>
              <w:pStyle w:val="Odstavecseseznamem"/>
              <w:numPr>
                <w:ilvl w:val="0"/>
                <w:numId w:val="23"/>
              </w:numPr>
              <w:autoSpaceDE w:val="0"/>
              <w:autoSpaceDN w:val="0"/>
              <w:adjustRightInd w:val="0"/>
              <w:rPr>
                <w:color w:val="FF0000"/>
              </w:rPr>
            </w:pPr>
            <w:r w:rsidRPr="007023D9">
              <w:rPr>
                <w:bCs/>
              </w:rPr>
              <w:t xml:space="preserve">J.-M. </w:t>
            </w:r>
            <w:proofErr w:type="spellStart"/>
            <w:r w:rsidRPr="007023D9">
              <w:rPr>
                <w:bCs/>
              </w:rPr>
              <w:t>Brinkman</w:t>
            </w:r>
            <w:proofErr w:type="spellEnd"/>
            <w:r w:rsidRPr="007023D9">
              <w:rPr>
                <w:bCs/>
              </w:rPr>
              <w:t xml:space="preserve"> J M, </w:t>
            </w:r>
            <w:proofErr w:type="spellStart"/>
            <w:r w:rsidRPr="007023D9">
              <w:rPr>
                <w:bCs/>
              </w:rPr>
              <w:t>Lobenhoffer</w:t>
            </w:r>
            <w:proofErr w:type="spellEnd"/>
            <w:r w:rsidRPr="007023D9">
              <w:rPr>
                <w:bCs/>
              </w:rPr>
              <w:t xml:space="preserve"> P, </w:t>
            </w:r>
            <w:proofErr w:type="spellStart"/>
            <w:r w:rsidRPr="007023D9">
              <w:rPr>
                <w:bCs/>
              </w:rPr>
              <w:t>Agneskirchner</w:t>
            </w:r>
            <w:proofErr w:type="spellEnd"/>
            <w:r w:rsidRPr="007023D9">
              <w:rPr>
                <w:bCs/>
              </w:rPr>
              <w:t xml:space="preserve"> J D, </w:t>
            </w:r>
            <w:proofErr w:type="spellStart"/>
            <w:r w:rsidRPr="007023D9">
              <w:rPr>
                <w:bCs/>
              </w:rPr>
              <w:t>Staubli</w:t>
            </w:r>
            <w:proofErr w:type="spellEnd"/>
            <w:r w:rsidRPr="007023D9">
              <w:rPr>
                <w:bCs/>
              </w:rPr>
              <w:t xml:space="preserve"> A E, </w:t>
            </w:r>
            <w:proofErr w:type="spellStart"/>
            <w:r w:rsidRPr="007023D9">
              <w:rPr>
                <w:bCs/>
              </w:rPr>
              <w:t>Wymenga</w:t>
            </w:r>
            <w:proofErr w:type="spellEnd"/>
            <w:r w:rsidRPr="007023D9">
              <w:rPr>
                <w:bCs/>
              </w:rPr>
              <w:t xml:space="preserve"> A E, van </w:t>
            </w:r>
            <w:proofErr w:type="spellStart"/>
            <w:r w:rsidRPr="007023D9">
              <w:rPr>
                <w:bCs/>
              </w:rPr>
              <w:t>Heerwaarden</w:t>
            </w:r>
            <w:proofErr w:type="spellEnd"/>
            <w:r w:rsidRPr="007023D9">
              <w:rPr>
                <w:bCs/>
              </w:rPr>
              <w:t xml:space="preserve"> R J. </w:t>
            </w:r>
            <w:proofErr w:type="spellStart"/>
            <w:r w:rsidRPr="007023D9">
              <w:rPr>
                <w:bCs/>
              </w:rPr>
              <w:t>Osteotomies</w:t>
            </w:r>
            <w:proofErr w:type="spellEnd"/>
            <w:r w:rsidRPr="007023D9">
              <w:rPr>
                <w:bCs/>
              </w:rPr>
              <w:t xml:space="preserve"> </w:t>
            </w:r>
            <w:proofErr w:type="spellStart"/>
            <w:r w:rsidRPr="007023D9">
              <w:rPr>
                <w:bCs/>
              </w:rPr>
              <w:t>around</w:t>
            </w:r>
            <w:proofErr w:type="spellEnd"/>
            <w:r w:rsidRPr="007023D9">
              <w:rPr>
                <w:bCs/>
              </w:rPr>
              <w:t xml:space="preserve"> </w:t>
            </w:r>
            <w:proofErr w:type="spellStart"/>
            <w:r w:rsidRPr="007023D9">
              <w:rPr>
                <w:bCs/>
              </w:rPr>
              <w:t>the</w:t>
            </w:r>
            <w:proofErr w:type="spellEnd"/>
            <w:r w:rsidRPr="007023D9">
              <w:rPr>
                <w:bCs/>
              </w:rPr>
              <w:t xml:space="preserve"> </w:t>
            </w:r>
            <w:proofErr w:type="spellStart"/>
            <w:r w:rsidRPr="007023D9">
              <w:rPr>
                <w:bCs/>
              </w:rPr>
              <w:t>knee</w:t>
            </w:r>
            <w:proofErr w:type="spellEnd"/>
            <w:r w:rsidRPr="007023D9">
              <w:rPr>
                <w:bCs/>
              </w:rPr>
              <w:t xml:space="preserve">. </w:t>
            </w:r>
            <w:proofErr w:type="spellStart"/>
            <w:r w:rsidRPr="007023D9">
              <w:rPr>
                <w:color w:val="333333"/>
              </w:rPr>
              <w:t>The</w:t>
            </w:r>
            <w:proofErr w:type="spellEnd"/>
            <w:r w:rsidRPr="007023D9">
              <w:rPr>
                <w:color w:val="333333"/>
              </w:rPr>
              <w:t xml:space="preserve"> Bone &amp; Joint Journal · </w:t>
            </w:r>
            <w:proofErr w:type="spellStart"/>
            <w:r w:rsidRPr="007023D9">
              <w:rPr>
                <w:color w:val="333333"/>
              </w:rPr>
              <w:t>January</w:t>
            </w:r>
            <w:proofErr w:type="spellEnd"/>
            <w:r w:rsidRPr="007023D9">
              <w:rPr>
                <w:color w:val="333333"/>
              </w:rPr>
              <w:t xml:space="preserve"> 2009, 1548- 1557</w:t>
            </w:r>
          </w:p>
          <w:p w:rsidR="00317047" w:rsidRDefault="00317047" w:rsidP="00317047">
            <w:pPr>
              <w:pStyle w:val="Odstavecseseznamem"/>
              <w:numPr>
                <w:ilvl w:val="0"/>
                <w:numId w:val="23"/>
              </w:numPr>
              <w:autoSpaceDE w:val="0"/>
              <w:autoSpaceDN w:val="0"/>
              <w:adjustRightInd w:val="0"/>
              <w:spacing w:after="30" w:line="285" w:lineRule="atLeast"/>
              <w:ind w:right="1500"/>
              <w:textAlignment w:val="top"/>
            </w:pPr>
            <w:proofErr w:type="spellStart"/>
            <w:r w:rsidRPr="007023D9">
              <w:rPr>
                <w:color w:val="000000"/>
              </w:rPr>
              <w:t>Heerwaarden</w:t>
            </w:r>
            <w:proofErr w:type="spellEnd"/>
            <w:r w:rsidRPr="007023D9">
              <w:rPr>
                <w:color w:val="000000"/>
              </w:rPr>
              <w:t xml:space="preserve"> van R </w:t>
            </w:r>
            <w:proofErr w:type="gramStart"/>
            <w:r w:rsidRPr="007023D9">
              <w:rPr>
                <w:color w:val="000000"/>
              </w:rPr>
              <w:t>J ,</w:t>
            </w:r>
            <w:proofErr w:type="spellStart"/>
            <w:r w:rsidRPr="007023D9">
              <w:rPr>
                <w:color w:val="000000"/>
              </w:rPr>
              <w:t>Spruijt</w:t>
            </w:r>
            <w:proofErr w:type="spellEnd"/>
            <w:proofErr w:type="gramEnd"/>
            <w:r w:rsidRPr="007023D9">
              <w:rPr>
                <w:color w:val="000000"/>
              </w:rPr>
              <w:t xml:space="preserve"> S , </w:t>
            </w:r>
            <w:proofErr w:type="spellStart"/>
            <w:r w:rsidRPr="007023D9">
              <w:rPr>
                <w:color w:val="000000"/>
              </w:rPr>
              <w:t>Niemeyer</w:t>
            </w:r>
            <w:proofErr w:type="spellEnd"/>
            <w:r w:rsidRPr="007023D9">
              <w:rPr>
                <w:color w:val="000000"/>
              </w:rPr>
              <w:t xml:space="preserve"> P, </w:t>
            </w:r>
            <w:proofErr w:type="spellStart"/>
            <w:r w:rsidRPr="007023D9">
              <w:t>Freiling</w:t>
            </w:r>
            <w:proofErr w:type="spellEnd"/>
            <w:r w:rsidRPr="007023D9">
              <w:t xml:space="preserve"> D, </w:t>
            </w:r>
            <w:proofErr w:type="spellStart"/>
            <w:r w:rsidRPr="007023D9">
              <w:t>Schröter</w:t>
            </w:r>
            <w:proofErr w:type="spellEnd"/>
            <w:r w:rsidRPr="007023D9">
              <w:t xml:space="preserve"> S.</w:t>
            </w:r>
            <w:r w:rsidRPr="007023D9">
              <w:rPr>
                <w:bCs/>
                <w:color w:val="1F77BA"/>
              </w:rPr>
              <w:t xml:space="preserve"> </w:t>
            </w:r>
            <w:proofErr w:type="spellStart"/>
            <w:r w:rsidRPr="007023D9">
              <w:rPr>
                <w:bCs/>
              </w:rPr>
              <w:t>Osteotomy</w:t>
            </w:r>
            <w:proofErr w:type="spellEnd"/>
            <w:r w:rsidRPr="007023D9">
              <w:rPr>
                <w:bCs/>
              </w:rPr>
              <w:t xml:space="preserve">: </w:t>
            </w:r>
            <w:proofErr w:type="spellStart"/>
            <w:r w:rsidRPr="007023D9">
              <w:rPr>
                <w:bCs/>
              </w:rPr>
              <w:t>The</w:t>
            </w:r>
            <w:proofErr w:type="spellEnd"/>
            <w:r w:rsidRPr="007023D9">
              <w:rPr>
                <w:bCs/>
              </w:rPr>
              <w:t xml:space="preserve"> </w:t>
            </w:r>
            <w:proofErr w:type="spellStart"/>
            <w:r w:rsidRPr="007023D9">
              <w:rPr>
                <w:bCs/>
              </w:rPr>
              <w:t>Basics</w:t>
            </w:r>
            <w:proofErr w:type="spellEnd"/>
            <w:r w:rsidRPr="007023D9">
              <w:rPr>
                <w:bCs/>
              </w:rPr>
              <w:t>.</w:t>
            </w:r>
            <w:r w:rsidRPr="007023D9">
              <w:t xml:space="preserve"> </w:t>
            </w:r>
            <w:proofErr w:type="spellStart"/>
            <w:r w:rsidRPr="007023D9">
              <w:t>Menetrey</w:t>
            </w:r>
            <w:proofErr w:type="spellEnd"/>
            <w:r w:rsidRPr="007023D9">
              <w:t xml:space="preserve"> et al. (</w:t>
            </w:r>
            <w:proofErr w:type="spellStart"/>
            <w:r w:rsidRPr="007023D9">
              <w:t>eds</w:t>
            </w:r>
            <w:proofErr w:type="spellEnd"/>
            <w:r w:rsidRPr="007023D9">
              <w:t>.),</w:t>
            </w:r>
            <w:r w:rsidRPr="007023D9">
              <w:rPr>
                <w:iCs/>
              </w:rPr>
              <w:t xml:space="preserve">ESSKA </w:t>
            </w:r>
            <w:proofErr w:type="spellStart"/>
            <w:r w:rsidRPr="007023D9">
              <w:rPr>
                <w:iCs/>
              </w:rPr>
              <w:t>Instructional</w:t>
            </w:r>
            <w:proofErr w:type="spellEnd"/>
            <w:r w:rsidRPr="007023D9">
              <w:rPr>
                <w:iCs/>
              </w:rPr>
              <w:t xml:space="preserve"> </w:t>
            </w:r>
            <w:proofErr w:type="spellStart"/>
            <w:r w:rsidRPr="007023D9">
              <w:rPr>
                <w:iCs/>
              </w:rPr>
              <w:t>Course</w:t>
            </w:r>
            <w:proofErr w:type="spellEnd"/>
            <w:r w:rsidRPr="007023D9">
              <w:rPr>
                <w:iCs/>
              </w:rPr>
              <w:t xml:space="preserve"> </w:t>
            </w:r>
            <w:proofErr w:type="spellStart"/>
            <w:r w:rsidRPr="007023D9">
              <w:rPr>
                <w:iCs/>
              </w:rPr>
              <w:t>Lecture</w:t>
            </w:r>
            <w:proofErr w:type="spellEnd"/>
            <w:r w:rsidRPr="007023D9">
              <w:rPr>
                <w:iCs/>
              </w:rPr>
              <w:t xml:space="preserve"> </w:t>
            </w:r>
            <w:proofErr w:type="spellStart"/>
            <w:r w:rsidRPr="007023D9">
              <w:rPr>
                <w:iCs/>
              </w:rPr>
              <w:t>Book</w:t>
            </w:r>
            <w:proofErr w:type="spellEnd"/>
            <w:r w:rsidRPr="007023D9">
              <w:rPr>
                <w:iCs/>
              </w:rPr>
              <w:t xml:space="preserve"> </w:t>
            </w:r>
            <w:r w:rsidRPr="007023D9">
              <w:t>2002, 151-162</w:t>
            </w:r>
          </w:p>
          <w:p w:rsidR="00317047" w:rsidRPr="007023D9" w:rsidRDefault="00317047" w:rsidP="00317047">
            <w:pPr>
              <w:pStyle w:val="Odstavecseseznamem"/>
              <w:numPr>
                <w:ilvl w:val="0"/>
                <w:numId w:val="23"/>
              </w:numPr>
              <w:autoSpaceDE w:val="0"/>
              <w:autoSpaceDN w:val="0"/>
              <w:adjustRightInd w:val="0"/>
              <w:spacing w:after="30" w:line="285" w:lineRule="atLeast"/>
              <w:ind w:right="1500"/>
              <w:textAlignment w:val="top"/>
            </w:pPr>
            <w:proofErr w:type="spellStart"/>
            <w:r w:rsidRPr="007023D9">
              <w:t>Goodfellow</w:t>
            </w:r>
            <w:proofErr w:type="spellEnd"/>
            <w:r w:rsidRPr="007023D9">
              <w:t xml:space="preserve"> J, </w:t>
            </w:r>
            <w:proofErr w:type="spellStart"/>
            <w:r w:rsidRPr="007023D9">
              <w:t>O'Connor</w:t>
            </w:r>
            <w:proofErr w:type="spellEnd"/>
            <w:r w:rsidRPr="007023D9">
              <w:t xml:space="preserve"> J, </w:t>
            </w:r>
            <w:hyperlink r:id="rId8" w:history="1">
              <w:proofErr w:type="spellStart"/>
              <w:r w:rsidRPr="007023D9">
                <w:rPr>
                  <w:u w:val="single"/>
                </w:rPr>
                <w:t>Pandit</w:t>
              </w:r>
              <w:proofErr w:type="spellEnd"/>
            </w:hyperlink>
            <w:r w:rsidRPr="007023D9">
              <w:t xml:space="preserve"> H, Dodd C, Murray D. </w:t>
            </w:r>
            <w:proofErr w:type="spellStart"/>
            <w:r w:rsidRPr="007023D9">
              <w:t>Unicompartmental</w:t>
            </w:r>
            <w:proofErr w:type="spellEnd"/>
            <w:r w:rsidRPr="007023D9">
              <w:t xml:space="preserve"> </w:t>
            </w:r>
            <w:proofErr w:type="spellStart"/>
            <w:r w:rsidRPr="007023D9">
              <w:t>arthroplasty</w:t>
            </w:r>
            <w:proofErr w:type="spellEnd"/>
            <w:r w:rsidRPr="007023D9">
              <w:t xml:space="preserve"> </w:t>
            </w:r>
            <w:proofErr w:type="spellStart"/>
            <w:r w:rsidRPr="007023D9">
              <w:t>with</w:t>
            </w:r>
            <w:proofErr w:type="spellEnd"/>
            <w:r w:rsidRPr="007023D9">
              <w:t xml:space="preserve"> </w:t>
            </w:r>
            <w:proofErr w:type="spellStart"/>
            <w:r w:rsidRPr="007023D9">
              <w:t>the</w:t>
            </w:r>
            <w:proofErr w:type="spellEnd"/>
            <w:r w:rsidRPr="007023D9">
              <w:t xml:space="preserve"> Oxford </w:t>
            </w:r>
            <w:proofErr w:type="spellStart"/>
            <w:r w:rsidRPr="007023D9">
              <w:t>knee</w:t>
            </w:r>
            <w:proofErr w:type="spellEnd"/>
            <w:r w:rsidRPr="007023D9">
              <w:t xml:space="preserve">.  </w:t>
            </w:r>
            <w:proofErr w:type="spellStart"/>
            <w:r w:rsidRPr="007023D9">
              <w:t>Goodfellow</w:t>
            </w:r>
            <w:proofErr w:type="spellEnd"/>
            <w:r w:rsidRPr="007023D9">
              <w:t xml:space="preserve"> </w:t>
            </w:r>
            <w:proofErr w:type="spellStart"/>
            <w:r w:rsidRPr="007023D9">
              <w:t>Publishers</w:t>
            </w:r>
            <w:proofErr w:type="spellEnd"/>
            <w:r w:rsidRPr="007023D9">
              <w:t xml:space="preserve"> 2015</w:t>
            </w:r>
          </w:p>
          <w:p w:rsidR="00317047" w:rsidRPr="007023D9" w:rsidRDefault="00317047" w:rsidP="00317047">
            <w:pPr>
              <w:pStyle w:val="Odstavecseseznamem"/>
              <w:numPr>
                <w:ilvl w:val="0"/>
                <w:numId w:val="23"/>
              </w:numPr>
              <w:autoSpaceDE w:val="0"/>
              <w:autoSpaceDN w:val="0"/>
              <w:adjustRightInd w:val="0"/>
            </w:pPr>
            <w:proofErr w:type="spellStart"/>
            <w:r w:rsidRPr="007023D9">
              <w:rPr>
                <w:bCs/>
              </w:rPr>
              <w:t>Morin</w:t>
            </w:r>
            <w:proofErr w:type="spellEnd"/>
            <w:r w:rsidRPr="007023D9">
              <w:rPr>
                <w:bCs/>
              </w:rPr>
              <w:t xml:space="preserve"> V, </w:t>
            </w:r>
            <w:proofErr w:type="spellStart"/>
            <w:r w:rsidRPr="007023D9">
              <w:rPr>
                <w:bCs/>
              </w:rPr>
              <w:t>Pailhé</w:t>
            </w:r>
            <w:proofErr w:type="spellEnd"/>
            <w:r w:rsidRPr="007023D9">
              <w:rPr>
                <w:bCs/>
              </w:rPr>
              <w:t xml:space="preserve"> R, </w:t>
            </w:r>
            <w:proofErr w:type="spellStart"/>
            <w:r w:rsidRPr="007023D9">
              <w:rPr>
                <w:bCs/>
              </w:rPr>
              <w:t>Duval</w:t>
            </w:r>
            <w:proofErr w:type="spellEnd"/>
            <w:r w:rsidRPr="007023D9">
              <w:rPr>
                <w:bCs/>
              </w:rPr>
              <w:t xml:space="preserve"> B R,  Mader R, </w:t>
            </w:r>
            <w:proofErr w:type="spellStart"/>
            <w:r w:rsidRPr="007023D9">
              <w:rPr>
                <w:bCs/>
              </w:rPr>
              <w:t>Cognault</w:t>
            </w:r>
            <w:proofErr w:type="spellEnd"/>
            <w:r w:rsidRPr="007023D9">
              <w:rPr>
                <w:bCs/>
              </w:rPr>
              <w:t xml:space="preserve"> J, Rouchy R  Ch, </w:t>
            </w:r>
            <w:proofErr w:type="spellStart"/>
            <w:r w:rsidRPr="007023D9">
              <w:rPr>
                <w:bCs/>
              </w:rPr>
              <w:t>Saragaglia</w:t>
            </w:r>
            <w:proofErr w:type="spellEnd"/>
            <w:r w:rsidRPr="007023D9">
              <w:rPr>
                <w:bCs/>
              </w:rPr>
              <w:t xml:space="preserve"> D. </w:t>
            </w:r>
            <w:proofErr w:type="spellStart"/>
            <w:r w:rsidRPr="007023D9">
              <w:rPr>
                <w:bCs/>
              </w:rPr>
              <w:t>Gait</w:t>
            </w:r>
            <w:proofErr w:type="spellEnd"/>
            <w:r w:rsidRPr="007023D9">
              <w:rPr>
                <w:bCs/>
              </w:rPr>
              <w:t xml:space="preserve"> </w:t>
            </w:r>
            <w:proofErr w:type="spellStart"/>
            <w:r w:rsidRPr="007023D9">
              <w:rPr>
                <w:bCs/>
              </w:rPr>
              <w:t>analysis</w:t>
            </w:r>
            <w:proofErr w:type="spellEnd"/>
            <w:r w:rsidRPr="007023D9">
              <w:rPr>
                <w:bCs/>
              </w:rPr>
              <w:t xml:space="preserve"> </w:t>
            </w:r>
            <w:proofErr w:type="spellStart"/>
            <w:r w:rsidRPr="007023D9">
              <w:rPr>
                <w:bCs/>
              </w:rPr>
              <w:t>following</w:t>
            </w:r>
            <w:proofErr w:type="spellEnd"/>
            <w:r w:rsidRPr="007023D9">
              <w:rPr>
                <w:bCs/>
              </w:rPr>
              <w:t xml:space="preserve"> </w:t>
            </w:r>
            <w:proofErr w:type="spellStart"/>
            <w:r w:rsidRPr="007023D9">
              <w:rPr>
                <w:bCs/>
              </w:rPr>
              <w:t>medial</w:t>
            </w:r>
            <w:proofErr w:type="spellEnd"/>
            <w:r w:rsidRPr="007023D9">
              <w:rPr>
                <w:bCs/>
              </w:rPr>
              <w:t xml:space="preserve"> </w:t>
            </w:r>
            <w:proofErr w:type="spellStart"/>
            <w:r w:rsidRPr="007023D9">
              <w:rPr>
                <w:bCs/>
              </w:rPr>
              <w:t>opening-wedge</w:t>
            </w:r>
            <w:proofErr w:type="spellEnd"/>
            <w:r w:rsidRPr="007023D9">
              <w:rPr>
                <w:bCs/>
              </w:rPr>
              <w:t xml:space="preserve"> </w:t>
            </w:r>
            <w:proofErr w:type="spellStart"/>
            <w:r w:rsidRPr="007023D9">
              <w:rPr>
                <w:bCs/>
              </w:rPr>
              <w:t>high</w:t>
            </w:r>
            <w:proofErr w:type="spellEnd"/>
            <w:r w:rsidRPr="007023D9">
              <w:rPr>
                <w:bCs/>
              </w:rPr>
              <w:t xml:space="preserve"> </w:t>
            </w:r>
            <w:proofErr w:type="spellStart"/>
            <w:r w:rsidRPr="007023D9">
              <w:rPr>
                <w:bCs/>
              </w:rPr>
              <w:t>tibial</w:t>
            </w:r>
            <w:proofErr w:type="spellEnd"/>
            <w:r w:rsidRPr="007023D9">
              <w:rPr>
                <w:bCs/>
              </w:rPr>
              <w:t xml:space="preserve"> </w:t>
            </w:r>
            <w:proofErr w:type="spellStart"/>
            <w:r w:rsidRPr="007023D9">
              <w:rPr>
                <w:bCs/>
              </w:rPr>
              <w:t>osteotomy</w:t>
            </w:r>
            <w:proofErr w:type="spellEnd"/>
            <w:r w:rsidRPr="007023D9">
              <w:rPr>
                <w:bCs/>
              </w:rPr>
              <w:t xml:space="preserve">. </w:t>
            </w:r>
            <w:proofErr w:type="spellStart"/>
            <w:r w:rsidRPr="007023D9">
              <w:t>Knee</w:t>
            </w:r>
            <w:proofErr w:type="spellEnd"/>
            <w:r w:rsidRPr="007023D9">
              <w:t xml:space="preserve"> </w:t>
            </w:r>
            <w:proofErr w:type="spellStart"/>
            <w:r w:rsidRPr="007023D9">
              <w:t>Surg</w:t>
            </w:r>
            <w:proofErr w:type="spellEnd"/>
            <w:r w:rsidRPr="007023D9">
              <w:t xml:space="preserve"> </w:t>
            </w:r>
            <w:proofErr w:type="spellStart"/>
            <w:r w:rsidRPr="007023D9">
              <w:t>Sports</w:t>
            </w:r>
            <w:proofErr w:type="spellEnd"/>
            <w:r w:rsidRPr="007023D9">
              <w:t xml:space="preserve"> </w:t>
            </w:r>
            <w:proofErr w:type="spellStart"/>
            <w:r w:rsidRPr="007023D9">
              <w:t>Traumatol</w:t>
            </w:r>
            <w:proofErr w:type="spellEnd"/>
            <w:r w:rsidRPr="007023D9">
              <w:t xml:space="preserve"> </w:t>
            </w:r>
            <w:proofErr w:type="spellStart"/>
            <w:r w:rsidRPr="007023D9">
              <w:t>Arthrosc</w:t>
            </w:r>
            <w:proofErr w:type="spellEnd"/>
            <w:r w:rsidRPr="007023D9">
              <w:t xml:space="preserve"> (2017)</w:t>
            </w:r>
          </w:p>
          <w:p w:rsidR="00317047" w:rsidRPr="007023D9" w:rsidRDefault="00317047" w:rsidP="00317047">
            <w:pPr>
              <w:pStyle w:val="Odstavecseseznamem"/>
              <w:numPr>
                <w:ilvl w:val="0"/>
                <w:numId w:val="23"/>
              </w:numPr>
              <w:autoSpaceDE w:val="0"/>
              <w:autoSpaceDN w:val="0"/>
              <w:adjustRightInd w:val="0"/>
            </w:pPr>
            <w:r w:rsidRPr="007023D9">
              <w:t xml:space="preserve">Lind M, </w:t>
            </w:r>
            <w:proofErr w:type="spellStart"/>
            <w:r w:rsidRPr="007023D9">
              <w:t>McClelland</w:t>
            </w:r>
            <w:proofErr w:type="spellEnd"/>
            <w:r w:rsidRPr="007023D9">
              <w:t xml:space="preserve"> J, </w:t>
            </w:r>
            <w:proofErr w:type="spellStart"/>
            <w:r w:rsidRPr="007023D9">
              <w:t>Wittwer</w:t>
            </w:r>
            <w:proofErr w:type="spellEnd"/>
            <w:r w:rsidRPr="007023D9">
              <w:t xml:space="preserve"> J E, </w:t>
            </w:r>
            <w:proofErr w:type="spellStart"/>
            <w:r w:rsidRPr="007023D9">
              <w:t>Whitehead</w:t>
            </w:r>
            <w:proofErr w:type="spellEnd"/>
            <w:r w:rsidRPr="007023D9">
              <w:t xml:space="preserve"> T S, </w:t>
            </w:r>
            <w:proofErr w:type="spellStart"/>
            <w:r w:rsidRPr="007023D9">
              <w:t>Feller</w:t>
            </w:r>
            <w:proofErr w:type="spellEnd"/>
            <w:r w:rsidRPr="007023D9">
              <w:t xml:space="preserve"> J </w:t>
            </w:r>
            <w:proofErr w:type="spellStart"/>
            <w:proofErr w:type="gramStart"/>
            <w:r w:rsidRPr="007023D9">
              <w:t>A,Webster</w:t>
            </w:r>
            <w:proofErr w:type="spellEnd"/>
            <w:proofErr w:type="gramEnd"/>
            <w:r w:rsidRPr="007023D9">
              <w:t xml:space="preserve"> K E. </w:t>
            </w:r>
            <w:proofErr w:type="spellStart"/>
            <w:r w:rsidRPr="007023D9">
              <w:t>Gait</w:t>
            </w:r>
            <w:proofErr w:type="spellEnd"/>
            <w:r w:rsidRPr="007023D9">
              <w:t xml:space="preserve"> </w:t>
            </w:r>
            <w:proofErr w:type="spellStart"/>
            <w:r w:rsidRPr="007023D9">
              <w:t>analysis</w:t>
            </w:r>
            <w:proofErr w:type="spellEnd"/>
            <w:r w:rsidRPr="007023D9">
              <w:t xml:space="preserve"> of </w:t>
            </w:r>
            <w:proofErr w:type="spellStart"/>
            <w:r w:rsidRPr="007023D9">
              <w:t>walking</w:t>
            </w:r>
            <w:proofErr w:type="spellEnd"/>
            <w:r w:rsidRPr="007023D9">
              <w:t xml:space="preserve"> </w:t>
            </w:r>
            <w:proofErr w:type="spellStart"/>
            <w:r w:rsidRPr="007023D9">
              <w:t>before</w:t>
            </w:r>
            <w:proofErr w:type="spellEnd"/>
            <w:r w:rsidRPr="007023D9">
              <w:t xml:space="preserve"> and </w:t>
            </w:r>
            <w:proofErr w:type="spellStart"/>
            <w:r w:rsidRPr="007023D9">
              <w:t>after</w:t>
            </w:r>
            <w:proofErr w:type="spellEnd"/>
            <w:r w:rsidRPr="007023D9">
              <w:t xml:space="preserve"> </w:t>
            </w:r>
            <w:proofErr w:type="spellStart"/>
            <w:r w:rsidRPr="007023D9">
              <w:t>medial</w:t>
            </w:r>
            <w:proofErr w:type="spellEnd"/>
            <w:r w:rsidRPr="007023D9">
              <w:t xml:space="preserve"> </w:t>
            </w:r>
            <w:proofErr w:type="spellStart"/>
            <w:r w:rsidRPr="007023D9">
              <w:t>opening</w:t>
            </w:r>
            <w:proofErr w:type="spellEnd"/>
            <w:r w:rsidRPr="007023D9">
              <w:t xml:space="preserve"> </w:t>
            </w:r>
            <w:proofErr w:type="spellStart"/>
            <w:r w:rsidRPr="007023D9">
              <w:t>wedge</w:t>
            </w:r>
            <w:proofErr w:type="spellEnd"/>
            <w:r w:rsidRPr="007023D9">
              <w:t xml:space="preserve"> </w:t>
            </w:r>
            <w:proofErr w:type="spellStart"/>
            <w:r w:rsidRPr="007023D9">
              <w:t>high</w:t>
            </w:r>
            <w:proofErr w:type="spellEnd"/>
            <w:r w:rsidRPr="007023D9">
              <w:t xml:space="preserve"> </w:t>
            </w:r>
            <w:proofErr w:type="spellStart"/>
            <w:r w:rsidRPr="007023D9">
              <w:t>tibial</w:t>
            </w:r>
            <w:proofErr w:type="spellEnd"/>
            <w:r w:rsidRPr="007023D9">
              <w:t xml:space="preserve"> </w:t>
            </w:r>
            <w:proofErr w:type="spellStart"/>
            <w:r w:rsidRPr="007023D9">
              <w:t>osteotomy</w:t>
            </w:r>
            <w:proofErr w:type="spellEnd"/>
            <w:r w:rsidRPr="007023D9">
              <w:t xml:space="preserve">. </w:t>
            </w:r>
            <w:proofErr w:type="spellStart"/>
            <w:r w:rsidRPr="007023D9">
              <w:t>Knee</w:t>
            </w:r>
            <w:proofErr w:type="spellEnd"/>
            <w:r w:rsidRPr="007023D9">
              <w:t xml:space="preserve"> </w:t>
            </w:r>
            <w:proofErr w:type="spellStart"/>
            <w:r w:rsidRPr="007023D9">
              <w:t>Surg</w:t>
            </w:r>
            <w:proofErr w:type="spellEnd"/>
            <w:r w:rsidRPr="007023D9">
              <w:t xml:space="preserve"> </w:t>
            </w:r>
            <w:proofErr w:type="spellStart"/>
            <w:r w:rsidRPr="007023D9">
              <w:t>Sports</w:t>
            </w:r>
            <w:proofErr w:type="spellEnd"/>
            <w:r w:rsidRPr="007023D9">
              <w:t xml:space="preserve"> </w:t>
            </w:r>
            <w:proofErr w:type="spellStart"/>
            <w:r w:rsidRPr="007023D9">
              <w:t>Traumatol</w:t>
            </w:r>
            <w:proofErr w:type="spellEnd"/>
            <w:r w:rsidRPr="007023D9">
              <w:t xml:space="preserve"> </w:t>
            </w:r>
            <w:proofErr w:type="spellStart"/>
            <w:r w:rsidRPr="007023D9">
              <w:t>Arthrosc</w:t>
            </w:r>
            <w:proofErr w:type="spellEnd"/>
            <w:r w:rsidRPr="007023D9">
              <w:t xml:space="preserve"> (2013) 21:74–81</w:t>
            </w:r>
          </w:p>
          <w:p w:rsidR="00317047" w:rsidRPr="007023D9" w:rsidRDefault="00317047" w:rsidP="00317047">
            <w:pPr>
              <w:pStyle w:val="Odstavecseseznamem"/>
              <w:numPr>
                <w:ilvl w:val="0"/>
                <w:numId w:val="23"/>
              </w:numPr>
              <w:autoSpaceDE w:val="0"/>
              <w:autoSpaceDN w:val="0"/>
              <w:adjustRightInd w:val="0"/>
            </w:pPr>
            <w:proofErr w:type="spellStart"/>
            <w:r w:rsidRPr="007023D9">
              <w:rPr>
                <w:bCs/>
              </w:rPr>
              <w:t>Egmond</w:t>
            </w:r>
            <w:proofErr w:type="spellEnd"/>
            <w:r w:rsidRPr="007023D9">
              <w:rPr>
                <w:bCs/>
              </w:rPr>
              <w:t xml:space="preserve"> van N, </w:t>
            </w:r>
            <w:proofErr w:type="spellStart"/>
            <w:r w:rsidRPr="007023D9">
              <w:rPr>
                <w:bCs/>
              </w:rPr>
              <w:t>Stolwijk</w:t>
            </w:r>
            <w:proofErr w:type="spellEnd"/>
            <w:r w:rsidRPr="007023D9">
              <w:rPr>
                <w:bCs/>
              </w:rPr>
              <w:t xml:space="preserve"> N, </w:t>
            </w:r>
            <w:proofErr w:type="spellStart"/>
            <w:r w:rsidRPr="007023D9">
              <w:rPr>
                <w:bCs/>
              </w:rPr>
              <w:t>Heerwaarden</w:t>
            </w:r>
            <w:proofErr w:type="spellEnd"/>
            <w:r w:rsidRPr="007023D9">
              <w:rPr>
                <w:bCs/>
              </w:rPr>
              <w:t xml:space="preserve"> van R, </w:t>
            </w:r>
            <w:proofErr w:type="spellStart"/>
            <w:r w:rsidRPr="007023D9">
              <w:rPr>
                <w:bCs/>
              </w:rPr>
              <w:t>Kampen</w:t>
            </w:r>
            <w:proofErr w:type="spellEnd"/>
            <w:r w:rsidRPr="007023D9">
              <w:rPr>
                <w:bCs/>
              </w:rPr>
              <w:t xml:space="preserve"> van A, </w:t>
            </w:r>
            <w:proofErr w:type="spellStart"/>
            <w:r w:rsidRPr="007023D9">
              <w:rPr>
                <w:bCs/>
              </w:rPr>
              <w:t>Keijsers</w:t>
            </w:r>
            <w:proofErr w:type="spellEnd"/>
            <w:r w:rsidRPr="007023D9">
              <w:rPr>
                <w:bCs/>
              </w:rPr>
              <w:t xml:space="preserve"> N L W</w:t>
            </w:r>
            <w:r w:rsidRPr="007023D9">
              <w:t xml:space="preserve">. </w:t>
            </w:r>
            <w:proofErr w:type="spellStart"/>
            <w:r w:rsidRPr="007023D9">
              <w:rPr>
                <w:bCs/>
              </w:rPr>
              <w:t>Gait</w:t>
            </w:r>
            <w:proofErr w:type="spellEnd"/>
            <w:r w:rsidRPr="007023D9">
              <w:rPr>
                <w:bCs/>
              </w:rPr>
              <w:t xml:space="preserve"> </w:t>
            </w:r>
            <w:proofErr w:type="spellStart"/>
            <w:r w:rsidRPr="007023D9">
              <w:rPr>
                <w:bCs/>
              </w:rPr>
              <w:t>analysis</w:t>
            </w:r>
            <w:proofErr w:type="spellEnd"/>
            <w:r w:rsidRPr="007023D9">
              <w:rPr>
                <w:bCs/>
              </w:rPr>
              <w:t xml:space="preserve"> </w:t>
            </w:r>
            <w:proofErr w:type="spellStart"/>
            <w:r w:rsidRPr="007023D9">
              <w:rPr>
                <w:bCs/>
              </w:rPr>
              <w:t>before</w:t>
            </w:r>
            <w:proofErr w:type="spellEnd"/>
            <w:r w:rsidRPr="007023D9">
              <w:rPr>
                <w:bCs/>
              </w:rPr>
              <w:t xml:space="preserve"> and </w:t>
            </w:r>
            <w:proofErr w:type="spellStart"/>
            <w:r w:rsidRPr="007023D9">
              <w:rPr>
                <w:bCs/>
              </w:rPr>
              <w:t>after</w:t>
            </w:r>
            <w:proofErr w:type="spellEnd"/>
            <w:r w:rsidRPr="007023D9">
              <w:rPr>
                <w:bCs/>
              </w:rPr>
              <w:t xml:space="preserve"> </w:t>
            </w:r>
            <w:proofErr w:type="spellStart"/>
            <w:r w:rsidRPr="007023D9">
              <w:rPr>
                <w:bCs/>
              </w:rPr>
              <w:t>corrective</w:t>
            </w:r>
            <w:proofErr w:type="spellEnd"/>
            <w:r w:rsidRPr="007023D9">
              <w:rPr>
                <w:bCs/>
              </w:rPr>
              <w:t xml:space="preserve"> </w:t>
            </w:r>
            <w:proofErr w:type="spellStart"/>
            <w:r w:rsidRPr="007023D9">
              <w:rPr>
                <w:bCs/>
              </w:rPr>
              <w:t>osteotomy</w:t>
            </w:r>
            <w:proofErr w:type="spellEnd"/>
            <w:r w:rsidRPr="007023D9">
              <w:rPr>
                <w:bCs/>
              </w:rPr>
              <w:t xml:space="preserve"> in </w:t>
            </w:r>
            <w:proofErr w:type="spellStart"/>
            <w:r w:rsidRPr="007023D9">
              <w:rPr>
                <w:bCs/>
              </w:rPr>
              <w:t>patientswith</w:t>
            </w:r>
            <w:proofErr w:type="spellEnd"/>
            <w:r w:rsidRPr="007023D9">
              <w:rPr>
                <w:bCs/>
              </w:rPr>
              <w:t xml:space="preserve"> </w:t>
            </w:r>
            <w:proofErr w:type="spellStart"/>
            <w:r w:rsidRPr="007023D9">
              <w:rPr>
                <w:bCs/>
              </w:rPr>
              <w:t>knee</w:t>
            </w:r>
            <w:proofErr w:type="spellEnd"/>
            <w:r w:rsidRPr="007023D9">
              <w:rPr>
                <w:bCs/>
              </w:rPr>
              <w:t xml:space="preserve"> </w:t>
            </w:r>
            <w:proofErr w:type="spellStart"/>
            <w:r w:rsidRPr="007023D9">
              <w:rPr>
                <w:bCs/>
              </w:rPr>
              <w:t>osteoarthritis</w:t>
            </w:r>
            <w:proofErr w:type="spellEnd"/>
            <w:r w:rsidRPr="007023D9">
              <w:rPr>
                <w:bCs/>
              </w:rPr>
              <w:t xml:space="preserve"> and a </w:t>
            </w:r>
            <w:proofErr w:type="spellStart"/>
            <w:r w:rsidRPr="007023D9">
              <w:rPr>
                <w:bCs/>
              </w:rPr>
              <w:t>valgus</w:t>
            </w:r>
            <w:proofErr w:type="spellEnd"/>
            <w:r w:rsidRPr="007023D9">
              <w:rPr>
                <w:bCs/>
              </w:rPr>
              <w:t xml:space="preserve"> deformity.</w:t>
            </w:r>
            <w:r w:rsidRPr="007023D9">
              <w:t xml:space="preserve"> </w:t>
            </w:r>
            <w:proofErr w:type="spellStart"/>
            <w:r w:rsidRPr="007023D9">
              <w:t>Knee</w:t>
            </w:r>
            <w:proofErr w:type="spellEnd"/>
            <w:r w:rsidRPr="007023D9">
              <w:t xml:space="preserve"> </w:t>
            </w:r>
            <w:proofErr w:type="spellStart"/>
            <w:r w:rsidRPr="007023D9">
              <w:t>Surg</w:t>
            </w:r>
            <w:proofErr w:type="spellEnd"/>
            <w:r w:rsidRPr="007023D9">
              <w:t xml:space="preserve"> </w:t>
            </w:r>
            <w:proofErr w:type="spellStart"/>
            <w:r w:rsidRPr="007023D9">
              <w:t>Sports</w:t>
            </w:r>
            <w:proofErr w:type="spellEnd"/>
            <w:r w:rsidRPr="007023D9">
              <w:t xml:space="preserve"> </w:t>
            </w:r>
            <w:proofErr w:type="spellStart"/>
            <w:r w:rsidRPr="007023D9">
              <w:t>Traumatol</w:t>
            </w:r>
            <w:proofErr w:type="spellEnd"/>
            <w:r w:rsidRPr="007023D9">
              <w:t xml:space="preserve"> </w:t>
            </w:r>
            <w:proofErr w:type="spellStart"/>
            <w:r w:rsidRPr="007023D9">
              <w:t>Arthrosc</w:t>
            </w:r>
            <w:proofErr w:type="spellEnd"/>
            <w:r w:rsidRPr="007023D9">
              <w:t xml:space="preserve"> 2016. DOI 10.1007/s00167-016-4045-x</w:t>
            </w:r>
          </w:p>
          <w:p w:rsidR="00317047" w:rsidRPr="007023D9" w:rsidRDefault="00317047" w:rsidP="00317047">
            <w:pPr>
              <w:pStyle w:val="Odstavecseseznamem"/>
              <w:numPr>
                <w:ilvl w:val="0"/>
                <w:numId w:val="23"/>
              </w:numPr>
              <w:autoSpaceDE w:val="0"/>
              <w:autoSpaceDN w:val="0"/>
              <w:adjustRightInd w:val="0"/>
            </w:pPr>
            <w:proofErr w:type="spellStart"/>
            <w:r w:rsidRPr="007023D9">
              <w:t>Seung</w:t>
            </w:r>
            <w:proofErr w:type="spellEnd"/>
            <w:r w:rsidRPr="007023D9">
              <w:t xml:space="preserve"> </w:t>
            </w:r>
            <w:proofErr w:type="spellStart"/>
            <w:r w:rsidRPr="007023D9">
              <w:t>Hoon</w:t>
            </w:r>
            <w:proofErr w:type="spellEnd"/>
            <w:r w:rsidRPr="007023D9">
              <w:t xml:space="preserve"> </w:t>
            </w:r>
            <w:proofErr w:type="spellStart"/>
            <w:r w:rsidRPr="007023D9">
              <w:t>Lee</w:t>
            </w:r>
            <w:proofErr w:type="spellEnd"/>
            <w:r w:rsidRPr="007023D9">
              <w:t>, O-</w:t>
            </w:r>
            <w:proofErr w:type="spellStart"/>
            <w:r w:rsidRPr="007023D9">
              <w:t>Sung</w:t>
            </w:r>
            <w:proofErr w:type="spellEnd"/>
            <w:r w:rsidRPr="007023D9">
              <w:t xml:space="preserve"> </w:t>
            </w:r>
            <w:proofErr w:type="spellStart"/>
            <w:r w:rsidRPr="007023D9">
              <w:t>Lee</w:t>
            </w:r>
            <w:proofErr w:type="spellEnd"/>
            <w:r w:rsidRPr="007023D9">
              <w:t xml:space="preserve">, </w:t>
            </w:r>
            <w:proofErr w:type="spellStart"/>
            <w:r w:rsidRPr="007023D9">
              <w:t>Seow</w:t>
            </w:r>
            <w:proofErr w:type="spellEnd"/>
            <w:r w:rsidRPr="007023D9">
              <w:t xml:space="preserve"> </w:t>
            </w:r>
            <w:proofErr w:type="spellStart"/>
            <w:r w:rsidRPr="007023D9">
              <w:t>Hui</w:t>
            </w:r>
            <w:proofErr w:type="spellEnd"/>
            <w:r w:rsidRPr="007023D9">
              <w:t xml:space="preserve"> </w:t>
            </w:r>
            <w:proofErr w:type="spellStart"/>
            <w:r w:rsidRPr="007023D9">
              <w:t>Teo</w:t>
            </w:r>
            <w:proofErr w:type="spellEnd"/>
            <w:r w:rsidRPr="007023D9">
              <w:t xml:space="preserve">, </w:t>
            </w:r>
            <w:proofErr w:type="spellStart"/>
            <w:r w:rsidRPr="007023D9">
              <w:t>Yong</w:t>
            </w:r>
            <w:proofErr w:type="spellEnd"/>
            <w:r w:rsidRPr="007023D9">
              <w:t xml:space="preserve"> </w:t>
            </w:r>
            <w:proofErr w:type="spellStart"/>
            <w:r w:rsidRPr="007023D9">
              <w:t>Seuk</w:t>
            </w:r>
            <w:proofErr w:type="spellEnd"/>
            <w:r w:rsidRPr="007023D9">
              <w:t xml:space="preserve"> </w:t>
            </w:r>
            <w:proofErr w:type="spellStart"/>
            <w:r w:rsidRPr="007023D9">
              <w:t>Lee</w:t>
            </w:r>
            <w:proofErr w:type="spellEnd"/>
            <w:r w:rsidRPr="007023D9">
              <w:t xml:space="preserve">. </w:t>
            </w:r>
            <w:proofErr w:type="spellStart"/>
            <w:r w:rsidRPr="007023D9">
              <w:t>Change</w:t>
            </w:r>
            <w:proofErr w:type="spellEnd"/>
            <w:r w:rsidRPr="007023D9">
              <w:t xml:space="preserve"> in </w:t>
            </w:r>
            <w:proofErr w:type="spellStart"/>
            <w:r w:rsidRPr="007023D9">
              <w:t>gait</w:t>
            </w:r>
            <w:proofErr w:type="spellEnd"/>
            <w:r w:rsidRPr="007023D9">
              <w:t xml:space="preserve"> </w:t>
            </w:r>
            <w:proofErr w:type="spellStart"/>
            <w:r w:rsidRPr="007023D9">
              <w:t>after</w:t>
            </w:r>
            <w:proofErr w:type="spellEnd"/>
            <w:r w:rsidRPr="007023D9">
              <w:t xml:space="preserve"> </w:t>
            </w:r>
            <w:proofErr w:type="spellStart"/>
            <w:r w:rsidRPr="007023D9">
              <w:t>high</w:t>
            </w:r>
            <w:proofErr w:type="spellEnd"/>
            <w:r w:rsidRPr="007023D9">
              <w:t xml:space="preserve"> </w:t>
            </w:r>
            <w:proofErr w:type="spellStart"/>
            <w:r w:rsidRPr="007023D9">
              <w:t>tibial</w:t>
            </w:r>
            <w:proofErr w:type="spellEnd"/>
            <w:r w:rsidRPr="007023D9">
              <w:t xml:space="preserve"> </w:t>
            </w:r>
            <w:proofErr w:type="spellStart"/>
            <w:r w:rsidRPr="007023D9">
              <w:t>osteotomy</w:t>
            </w:r>
            <w:proofErr w:type="spellEnd"/>
            <w:r w:rsidRPr="007023D9">
              <w:t xml:space="preserve">: A </w:t>
            </w:r>
            <w:proofErr w:type="spellStart"/>
            <w:r w:rsidRPr="007023D9">
              <w:t>systematic</w:t>
            </w:r>
            <w:proofErr w:type="spellEnd"/>
            <w:r w:rsidRPr="007023D9">
              <w:t xml:space="preserve"> </w:t>
            </w:r>
            <w:proofErr w:type="spellStart"/>
            <w:r w:rsidRPr="007023D9">
              <w:t>review</w:t>
            </w:r>
            <w:proofErr w:type="spellEnd"/>
            <w:r w:rsidRPr="007023D9">
              <w:t xml:space="preserve"> and meta-</w:t>
            </w:r>
            <w:proofErr w:type="spellStart"/>
            <w:r w:rsidRPr="007023D9">
              <w:t>analysis</w:t>
            </w:r>
            <w:proofErr w:type="spellEnd"/>
            <w:r w:rsidRPr="007023D9">
              <w:t xml:space="preserve">. </w:t>
            </w:r>
            <w:proofErr w:type="spellStart"/>
            <w:r w:rsidRPr="007023D9">
              <w:t>Gait</w:t>
            </w:r>
            <w:proofErr w:type="spellEnd"/>
            <w:r w:rsidRPr="007023D9">
              <w:t xml:space="preserve"> &amp; </w:t>
            </w:r>
            <w:proofErr w:type="spellStart"/>
            <w:r w:rsidRPr="007023D9">
              <w:t>Posture</w:t>
            </w:r>
            <w:proofErr w:type="spellEnd"/>
            <w:r w:rsidRPr="007023D9">
              <w:t xml:space="preserve"> 57 (2017) 57–68</w:t>
            </w:r>
          </w:p>
          <w:p w:rsidR="00317047" w:rsidRPr="009A2DBF" w:rsidRDefault="00317047" w:rsidP="00317047">
            <w:pPr>
              <w:pStyle w:val="Default"/>
              <w:numPr>
                <w:ilvl w:val="0"/>
                <w:numId w:val="23"/>
              </w:numPr>
              <w:rPr>
                <w:sz w:val="22"/>
                <w:szCs w:val="22"/>
              </w:rPr>
            </w:pPr>
            <w:proofErr w:type="spellStart"/>
            <w:r w:rsidRPr="009A2DBF">
              <w:rPr>
                <w:rStyle w:val="A3"/>
                <w:sz w:val="22"/>
                <w:szCs w:val="22"/>
              </w:rPr>
              <w:t>Sabzevari</w:t>
            </w:r>
            <w:proofErr w:type="spellEnd"/>
            <w:r w:rsidRPr="009A2DBF">
              <w:rPr>
                <w:rStyle w:val="A3"/>
                <w:sz w:val="22"/>
                <w:szCs w:val="22"/>
              </w:rPr>
              <w:t xml:space="preserve"> S, </w:t>
            </w:r>
            <w:proofErr w:type="spellStart"/>
            <w:r w:rsidRPr="009A2DBF">
              <w:rPr>
                <w:rStyle w:val="A3"/>
                <w:sz w:val="22"/>
                <w:szCs w:val="22"/>
              </w:rPr>
              <w:t>Ebrahimpour</w:t>
            </w:r>
            <w:proofErr w:type="spellEnd"/>
            <w:r w:rsidRPr="009A2DBF">
              <w:rPr>
                <w:rStyle w:val="A3"/>
                <w:sz w:val="22"/>
                <w:szCs w:val="22"/>
              </w:rPr>
              <w:t xml:space="preserve"> A, </w:t>
            </w:r>
            <w:proofErr w:type="spellStart"/>
            <w:r w:rsidRPr="009A2DBF">
              <w:rPr>
                <w:rStyle w:val="A3"/>
                <w:sz w:val="22"/>
                <w:szCs w:val="22"/>
              </w:rPr>
              <w:t>Roudi</w:t>
            </w:r>
            <w:proofErr w:type="spellEnd"/>
            <w:r w:rsidRPr="009A2DBF">
              <w:rPr>
                <w:rStyle w:val="A3"/>
                <w:sz w:val="22"/>
                <w:szCs w:val="22"/>
              </w:rPr>
              <w:t xml:space="preserve"> M K,  </w:t>
            </w:r>
            <w:proofErr w:type="spellStart"/>
            <w:r w:rsidRPr="009A2DBF">
              <w:rPr>
                <w:rStyle w:val="A3"/>
                <w:sz w:val="22"/>
                <w:szCs w:val="22"/>
              </w:rPr>
              <w:t>Kachooei</w:t>
            </w:r>
            <w:proofErr w:type="spellEnd"/>
            <w:r w:rsidRPr="009A2DBF">
              <w:rPr>
                <w:rStyle w:val="A3"/>
                <w:sz w:val="22"/>
                <w:szCs w:val="22"/>
              </w:rPr>
              <w:t xml:space="preserve"> A R. </w:t>
            </w:r>
            <w:proofErr w:type="spellStart"/>
            <w:r w:rsidRPr="009A2DBF">
              <w:rPr>
                <w:rStyle w:val="A5"/>
                <w:sz w:val="22"/>
                <w:szCs w:val="22"/>
              </w:rPr>
              <w:t>High</w:t>
            </w:r>
            <w:proofErr w:type="spellEnd"/>
            <w:r w:rsidRPr="009A2DBF">
              <w:rPr>
                <w:rStyle w:val="A5"/>
                <w:sz w:val="22"/>
                <w:szCs w:val="22"/>
              </w:rPr>
              <w:t xml:space="preserve"> </w:t>
            </w:r>
            <w:proofErr w:type="spellStart"/>
            <w:r w:rsidRPr="009A2DBF">
              <w:rPr>
                <w:rStyle w:val="A5"/>
                <w:sz w:val="22"/>
                <w:szCs w:val="22"/>
              </w:rPr>
              <w:t>Tibial</w:t>
            </w:r>
            <w:proofErr w:type="spellEnd"/>
            <w:r w:rsidRPr="009A2DBF">
              <w:rPr>
                <w:rStyle w:val="A5"/>
                <w:sz w:val="22"/>
                <w:szCs w:val="22"/>
              </w:rPr>
              <w:t xml:space="preserve"> </w:t>
            </w:r>
            <w:proofErr w:type="spellStart"/>
            <w:r w:rsidRPr="009A2DBF">
              <w:rPr>
                <w:rStyle w:val="A5"/>
                <w:sz w:val="22"/>
                <w:szCs w:val="22"/>
              </w:rPr>
              <w:t>Osteotomy</w:t>
            </w:r>
            <w:proofErr w:type="spellEnd"/>
            <w:r w:rsidRPr="009A2DBF">
              <w:rPr>
                <w:rStyle w:val="A5"/>
                <w:sz w:val="22"/>
                <w:szCs w:val="22"/>
              </w:rPr>
              <w:t xml:space="preserve">: A </w:t>
            </w:r>
            <w:proofErr w:type="spellStart"/>
            <w:r w:rsidRPr="009A2DBF">
              <w:rPr>
                <w:rStyle w:val="A5"/>
                <w:sz w:val="22"/>
                <w:szCs w:val="22"/>
              </w:rPr>
              <w:t>Systematic</w:t>
            </w:r>
            <w:proofErr w:type="spellEnd"/>
            <w:r w:rsidRPr="009A2DBF">
              <w:rPr>
                <w:rStyle w:val="A5"/>
                <w:sz w:val="22"/>
                <w:szCs w:val="22"/>
              </w:rPr>
              <w:t xml:space="preserve"> </w:t>
            </w:r>
            <w:proofErr w:type="spellStart"/>
            <w:r w:rsidRPr="009A2DBF">
              <w:rPr>
                <w:rStyle w:val="A5"/>
                <w:sz w:val="22"/>
                <w:szCs w:val="22"/>
              </w:rPr>
              <w:t>Review</w:t>
            </w:r>
            <w:proofErr w:type="spellEnd"/>
            <w:r w:rsidRPr="009A2DBF">
              <w:rPr>
                <w:rStyle w:val="A5"/>
                <w:sz w:val="22"/>
                <w:szCs w:val="22"/>
              </w:rPr>
              <w:t xml:space="preserve"> and </w:t>
            </w:r>
            <w:proofErr w:type="spellStart"/>
            <w:r w:rsidRPr="009A2DBF">
              <w:rPr>
                <w:rStyle w:val="A5"/>
                <w:sz w:val="22"/>
                <w:szCs w:val="22"/>
              </w:rPr>
              <w:t>Current</w:t>
            </w:r>
            <w:proofErr w:type="spellEnd"/>
            <w:r w:rsidRPr="009A2DBF">
              <w:rPr>
                <w:rStyle w:val="A5"/>
                <w:sz w:val="22"/>
                <w:szCs w:val="22"/>
              </w:rPr>
              <w:t xml:space="preserve"> </w:t>
            </w:r>
            <w:proofErr w:type="spellStart"/>
            <w:r w:rsidRPr="009A2DBF">
              <w:rPr>
                <w:rStyle w:val="A5"/>
                <w:sz w:val="22"/>
                <w:szCs w:val="22"/>
              </w:rPr>
              <w:t>Concept</w:t>
            </w:r>
            <w:proofErr w:type="spellEnd"/>
            <w:r w:rsidRPr="009A2DBF">
              <w:rPr>
                <w:rStyle w:val="A5"/>
                <w:sz w:val="22"/>
                <w:szCs w:val="22"/>
              </w:rPr>
              <w:t xml:space="preserve">. </w:t>
            </w:r>
            <w:r w:rsidRPr="009A2DBF">
              <w:rPr>
                <w:sz w:val="22"/>
                <w:szCs w:val="22"/>
              </w:rPr>
              <w:t xml:space="preserve"> </w:t>
            </w:r>
            <w:r w:rsidRPr="009A2DBF">
              <w:rPr>
                <w:bCs/>
                <w:sz w:val="22"/>
                <w:szCs w:val="22"/>
              </w:rPr>
              <w:t xml:space="preserve">Arch Bone </w:t>
            </w:r>
            <w:proofErr w:type="spellStart"/>
            <w:r w:rsidRPr="009A2DBF">
              <w:rPr>
                <w:bCs/>
                <w:sz w:val="22"/>
                <w:szCs w:val="22"/>
              </w:rPr>
              <w:t>Jt</w:t>
            </w:r>
            <w:proofErr w:type="spellEnd"/>
            <w:r w:rsidRPr="009A2DBF">
              <w:rPr>
                <w:bCs/>
                <w:sz w:val="22"/>
                <w:szCs w:val="22"/>
              </w:rPr>
              <w:t xml:space="preserve"> </w:t>
            </w:r>
            <w:proofErr w:type="spellStart"/>
            <w:r w:rsidRPr="009A2DBF">
              <w:rPr>
                <w:bCs/>
                <w:sz w:val="22"/>
                <w:szCs w:val="22"/>
              </w:rPr>
              <w:t>Surg</w:t>
            </w:r>
            <w:proofErr w:type="spellEnd"/>
            <w:r w:rsidRPr="009A2DBF">
              <w:rPr>
                <w:bCs/>
                <w:sz w:val="22"/>
                <w:szCs w:val="22"/>
              </w:rPr>
              <w:t xml:space="preserve">. </w:t>
            </w:r>
            <w:r w:rsidRPr="009A2DBF">
              <w:rPr>
                <w:sz w:val="22"/>
                <w:szCs w:val="22"/>
              </w:rPr>
              <w:t>2016; 4(3): 204-212.</w:t>
            </w:r>
          </w:p>
          <w:p w:rsidR="00317047" w:rsidRPr="007023D9" w:rsidRDefault="00317047" w:rsidP="00317047">
            <w:pPr>
              <w:pStyle w:val="Odstavecseseznamem"/>
              <w:numPr>
                <w:ilvl w:val="0"/>
                <w:numId w:val="23"/>
              </w:numPr>
              <w:autoSpaceDE w:val="0"/>
              <w:autoSpaceDN w:val="0"/>
              <w:adjustRightInd w:val="0"/>
              <w:rPr>
                <w:color w:val="231F20"/>
              </w:rPr>
            </w:pPr>
            <w:proofErr w:type="spellStart"/>
            <w:r w:rsidRPr="007023D9">
              <w:rPr>
                <w:color w:val="231F20"/>
              </w:rPr>
              <w:t>Kuipers</w:t>
            </w:r>
            <w:proofErr w:type="spellEnd"/>
            <w:r w:rsidRPr="007023D9">
              <w:rPr>
                <w:color w:val="231F20"/>
              </w:rPr>
              <w:t xml:space="preserve"> B M, </w:t>
            </w:r>
            <w:proofErr w:type="spellStart"/>
            <w:r w:rsidRPr="007023D9">
              <w:rPr>
                <w:color w:val="231F20"/>
              </w:rPr>
              <w:t>Boudewijn</w:t>
            </w:r>
            <w:proofErr w:type="spellEnd"/>
            <w:r w:rsidRPr="007023D9">
              <w:rPr>
                <w:color w:val="231F20"/>
              </w:rPr>
              <w:t xml:space="preserve"> J. </w:t>
            </w:r>
            <w:proofErr w:type="spellStart"/>
            <w:r w:rsidRPr="007023D9">
              <w:rPr>
                <w:color w:val="231F20"/>
              </w:rPr>
              <w:t>Kollen</w:t>
            </w:r>
            <w:proofErr w:type="spellEnd"/>
            <w:r w:rsidRPr="007023D9">
              <w:rPr>
                <w:color w:val="231F20"/>
              </w:rPr>
              <w:t xml:space="preserve"> B J, </w:t>
            </w:r>
            <w:proofErr w:type="spellStart"/>
            <w:r w:rsidRPr="007023D9">
              <w:rPr>
                <w:color w:val="231F20"/>
              </w:rPr>
              <w:t>Kaijser</w:t>
            </w:r>
            <w:proofErr w:type="spellEnd"/>
            <w:r w:rsidRPr="007023D9">
              <w:rPr>
                <w:color w:val="231F20"/>
              </w:rPr>
              <w:t xml:space="preserve"> </w:t>
            </w:r>
            <w:proofErr w:type="spellStart"/>
            <w:r w:rsidRPr="007023D9">
              <w:rPr>
                <w:color w:val="231F20"/>
              </w:rPr>
              <w:t>Bots</w:t>
            </w:r>
            <w:proofErr w:type="spellEnd"/>
            <w:r w:rsidRPr="007023D9">
              <w:rPr>
                <w:color w:val="231F20"/>
              </w:rPr>
              <w:t xml:space="preserve"> P C, Burger </w:t>
            </w:r>
            <w:r w:rsidRPr="007023D9">
              <w:rPr>
                <w:color w:val="2E3093"/>
              </w:rPr>
              <w:t xml:space="preserve">B J, </w:t>
            </w:r>
            <w:r w:rsidRPr="007023D9">
              <w:rPr>
                <w:color w:val="231F20"/>
              </w:rPr>
              <w:t xml:space="preserve"> </w:t>
            </w:r>
            <w:proofErr w:type="spellStart"/>
            <w:r w:rsidRPr="007023D9">
              <w:rPr>
                <w:color w:val="231F20"/>
              </w:rPr>
              <w:t>Raay</w:t>
            </w:r>
            <w:proofErr w:type="spellEnd"/>
            <w:r w:rsidRPr="007023D9">
              <w:rPr>
                <w:color w:val="231F20"/>
              </w:rPr>
              <w:t xml:space="preserve"> </w:t>
            </w:r>
            <w:r w:rsidRPr="007023D9">
              <w:rPr>
                <w:color w:val="2E3093"/>
              </w:rPr>
              <w:t xml:space="preserve">van </w:t>
            </w:r>
            <w:r w:rsidRPr="007023D9">
              <w:rPr>
                <w:color w:val="231F20"/>
              </w:rPr>
              <w:t xml:space="preserve">  J A M, van</w:t>
            </w:r>
          </w:p>
          <w:p w:rsidR="00317047" w:rsidRDefault="00317047" w:rsidP="00317047">
            <w:pPr>
              <w:autoSpaceDE w:val="0"/>
              <w:autoSpaceDN w:val="0"/>
              <w:adjustRightInd w:val="0"/>
              <w:ind w:left="709"/>
              <w:rPr>
                <w:color w:val="231F20"/>
              </w:rPr>
            </w:pPr>
            <w:proofErr w:type="spellStart"/>
            <w:r w:rsidRPr="00AB52D0">
              <w:rPr>
                <w:color w:val="231F20"/>
              </w:rPr>
              <w:t>Tulp</w:t>
            </w:r>
            <w:proofErr w:type="spellEnd"/>
            <w:r w:rsidRPr="00AB52D0">
              <w:rPr>
                <w:color w:val="231F20"/>
              </w:rPr>
              <w:t xml:space="preserve"> N J A, </w:t>
            </w:r>
            <w:proofErr w:type="spellStart"/>
            <w:r w:rsidRPr="00AB52D0">
              <w:rPr>
                <w:color w:val="231F20"/>
              </w:rPr>
              <w:t>Verheyen</w:t>
            </w:r>
            <w:proofErr w:type="spellEnd"/>
            <w:r w:rsidRPr="00AB52D0">
              <w:rPr>
                <w:color w:val="231F20"/>
              </w:rPr>
              <w:t xml:space="preserve"> C P M.</w:t>
            </w:r>
            <w:r w:rsidRPr="00AB52D0">
              <w:rPr>
                <w:color w:val="2E3093"/>
              </w:rPr>
              <w:t xml:space="preserve"> </w:t>
            </w:r>
            <w:proofErr w:type="spellStart"/>
            <w:r w:rsidRPr="00AB52D0">
              <w:rPr>
                <w:color w:val="231F20"/>
              </w:rPr>
              <w:t>Factors</w:t>
            </w:r>
            <w:proofErr w:type="spellEnd"/>
            <w:r w:rsidRPr="00AB52D0">
              <w:rPr>
                <w:color w:val="231F20"/>
              </w:rPr>
              <w:t xml:space="preserve"> </w:t>
            </w:r>
            <w:proofErr w:type="spellStart"/>
            <w:r w:rsidRPr="00AB52D0">
              <w:rPr>
                <w:color w:val="231F20"/>
              </w:rPr>
              <w:t>associated</w:t>
            </w:r>
            <w:proofErr w:type="spellEnd"/>
            <w:r w:rsidRPr="00AB52D0">
              <w:rPr>
                <w:color w:val="231F20"/>
              </w:rPr>
              <w:t xml:space="preserve"> </w:t>
            </w:r>
            <w:proofErr w:type="spellStart"/>
            <w:r w:rsidRPr="00AB52D0">
              <w:rPr>
                <w:color w:val="231F20"/>
              </w:rPr>
              <w:t>with</w:t>
            </w:r>
            <w:proofErr w:type="spellEnd"/>
            <w:r w:rsidRPr="00AB52D0">
              <w:rPr>
                <w:color w:val="231F20"/>
              </w:rPr>
              <w:t xml:space="preserve"> </w:t>
            </w:r>
            <w:proofErr w:type="spellStart"/>
            <w:r w:rsidRPr="00AB52D0">
              <w:rPr>
                <w:color w:val="231F20"/>
              </w:rPr>
              <w:t>reduced</w:t>
            </w:r>
            <w:proofErr w:type="spellEnd"/>
            <w:r w:rsidRPr="00AB52D0">
              <w:rPr>
                <w:color w:val="231F20"/>
              </w:rPr>
              <w:t xml:space="preserve"> early </w:t>
            </w:r>
            <w:proofErr w:type="spellStart"/>
            <w:r w:rsidRPr="00AB52D0">
              <w:rPr>
                <w:color w:val="231F20"/>
              </w:rPr>
              <w:t>survival</w:t>
            </w:r>
            <w:proofErr w:type="spellEnd"/>
            <w:r w:rsidRPr="00AB52D0">
              <w:rPr>
                <w:color w:val="231F20"/>
              </w:rPr>
              <w:t xml:space="preserve"> in </w:t>
            </w:r>
            <w:proofErr w:type="spellStart"/>
            <w:r w:rsidRPr="00AB52D0">
              <w:rPr>
                <w:color w:val="231F20"/>
              </w:rPr>
              <w:t>the</w:t>
            </w:r>
            <w:proofErr w:type="spellEnd"/>
            <w:r w:rsidRPr="00AB52D0">
              <w:rPr>
                <w:color w:val="231F20"/>
              </w:rPr>
              <w:t xml:space="preserve"> Oxford </w:t>
            </w:r>
            <w:proofErr w:type="spellStart"/>
            <w:r w:rsidRPr="00AB52D0">
              <w:rPr>
                <w:color w:val="231F20"/>
              </w:rPr>
              <w:t>phase</w:t>
            </w:r>
            <w:proofErr w:type="spellEnd"/>
            <w:r w:rsidRPr="00AB52D0">
              <w:rPr>
                <w:color w:val="231F20"/>
              </w:rPr>
              <w:t xml:space="preserve"> III </w:t>
            </w:r>
            <w:proofErr w:type="spellStart"/>
            <w:r w:rsidRPr="00AB52D0">
              <w:rPr>
                <w:color w:val="231F20"/>
              </w:rPr>
              <w:t>medial</w:t>
            </w:r>
            <w:proofErr w:type="spellEnd"/>
            <w:r w:rsidRPr="00AB52D0">
              <w:rPr>
                <w:color w:val="231F20"/>
              </w:rPr>
              <w:t xml:space="preserve"> </w:t>
            </w:r>
            <w:proofErr w:type="spellStart"/>
            <w:r w:rsidRPr="00AB52D0">
              <w:rPr>
                <w:color w:val="231F20"/>
              </w:rPr>
              <w:t>unicompartment</w:t>
            </w:r>
            <w:proofErr w:type="spellEnd"/>
            <w:r w:rsidRPr="00AB52D0">
              <w:rPr>
                <w:color w:val="231F20"/>
              </w:rPr>
              <w:t xml:space="preserve"> </w:t>
            </w:r>
            <w:proofErr w:type="spellStart"/>
            <w:r w:rsidRPr="00AB52D0">
              <w:rPr>
                <w:color w:val="231F20"/>
              </w:rPr>
              <w:t>knee</w:t>
            </w:r>
            <w:proofErr w:type="spellEnd"/>
            <w:r w:rsidRPr="00AB52D0">
              <w:rPr>
                <w:color w:val="231F20"/>
              </w:rPr>
              <w:t xml:space="preserve"> </w:t>
            </w:r>
            <w:proofErr w:type="spellStart"/>
            <w:r w:rsidRPr="00AB52D0">
              <w:rPr>
                <w:color w:val="231F20"/>
              </w:rPr>
              <w:t>replacement</w:t>
            </w:r>
            <w:proofErr w:type="spellEnd"/>
            <w:r w:rsidRPr="00AB52D0">
              <w:rPr>
                <w:color w:val="231F20"/>
              </w:rPr>
              <w:t xml:space="preserve"> . </w:t>
            </w:r>
            <w:proofErr w:type="spellStart"/>
            <w:r w:rsidRPr="00AB52D0">
              <w:rPr>
                <w:color w:val="231F20"/>
              </w:rPr>
              <w:t>The</w:t>
            </w:r>
            <w:proofErr w:type="spellEnd"/>
            <w:r w:rsidRPr="00AB52D0">
              <w:rPr>
                <w:color w:val="231F20"/>
              </w:rPr>
              <w:t xml:space="preserve"> </w:t>
            </w:r>
            <w:proofErr w:type="spellStart"/>
            <w:r w:rsidRPr="00AB52D0">
              <w:rPr>
                <w:color w:val="231F20"/>
              </w:rPr>
              <w:t>Knee</w:t>
            </w:r>
            <w:proofErr w:type="spellEnd"/>
            <w:r w:rsidRPr="00AB52D0">
              <w:rPr>
                <w:color w:val="231F20"/>
              </w:rPr>
              <w:t xml:space="preserve"> 17 (2010) 48–52</w:t>
            </w:r>
          </w:p>
          <w:p w:rsidR="00317047" w:rsidRPr="007023D9" w:rsidRDefault="00317047" w:rsidP="00317047">
            <w:pPr>
              <w:pStyle w:val="Odstavecseseznamem"/>
              <w:numPr>
                <w:ilvl w:val="0"/>
                <w:numId w:val="23"/>
              </w:numPr>
              <w:autoSpaceDE w:val="0"/>
              <w:autoSpaceDN w:val="0"/>
              <w:adjustRightInd w:val="0"/>
              <w:rPr>
                <w:color w:val="231F20"/>
              </w:rPr>
            </w:pPr>
            <w:proofErr w:type="spellStart"/>
            <w:r w:rsidRPr="007023D9">
              <w:t>Scott</w:t>
            </w:r>
            <w:proofErr w:type="spellEnd"/>
            <w:r w:rsidRPr="007023D9">
              <w:t xml:space="preserve"> A J, Thompson J, </w:t>
            </w:r>
            <w:proofErr w:type="spellStart"/>
            <w:r w:rsidRPr="007023D9">
              <w:t>Liabaud</w:t>
            </w:r>
            <w:proofErr w:type="spellEnd"/>
            <w:r w:rsidRPr="007023D9">
              <w:t xml:space="preserve"> B, </w:t>
            </w:r>
            <w:proofErr w:type="spellStart"/>
            <w:r w:rsidRPr="007023D9">
              <w:t>Nellans</w:t>
            </w:r>
            <w:proofErr w:type="spellEnd"/>
            <w:r w:rsidRPr="007023D9">
              <w:t xml:space="preserve"> K W, </w:t>
            </w:r>
            <w:proofErr w:type="spellStart"/>
            <w:r w:rsidRPr="007023D9">
              <w:t>Geller</w:t>
            </w:r>
            <w:proofErr w:type="spellEnd"/>
            <w:r w:rsidRPr="007023D9">
              <w:t xml:space="preserve"> J A. </w:t>
            </w:r>
            <w:proofErr w:type="spellStart"/>
            <w:r w:rsidRPr="007023D9">
              <w:t>Factors</w:t>
            </w:r>
            <w:proofErr w:type="spellEnd"/>
            <w:r w:rsidRPr="007023D9">
              <w:t xml:space="preserve"> </w:t>
            </w:r>
            <w:proofErr w:type="spellStart"/>
            <w:r w:rsidRPr="007023D9">
              <w:t>Associated</w:t>
            </w:r>
            <w:proofErr w:type="spellEnd"/>
            <w:r w:rsidRPr="007023D9">
              <w:t xml:space="preserve"> </w:t>
            </w:r>
            <w:proofErr w:type="spellStart"/>
            <w:r w:rsidRPr="007023D9">
              <w:t>With</w:t>
            </w:r>
            <w:proofErr w:type="spellEnd"/>
            <w:r w:rsidRPr="007023D9">
              <w:t xml:space="preserve"> </w:t>
            </w:r>
            <w:proofErr w:type="spellStart"/>
            <w:r w:rsidRPr="007023D9">
              <w:t>Poor</w:t>
            </w:r>
            <w:proofErr w:type="spellEnd"/>
            <w:r w:rsidRPr="007023D9">
              <w:t xml:space="preserve"> </w:t>
            </w:r>
            <w:proofErr w:type="spellStart"/>
            <w:r w:rsidRPr="007023D9">
              <w:t>Outcomes</w:t>
            </w:r>
            <w:proofErr w:type="spellEnd"/>
            <w:r w:rsidRPr="007023D9">
              <w:t xml:space="preserve"> </w:t>
            </w:r>
            <w:proofErr w:type="spellStart"/>
            <w:r w:rsidRPr="007023D9">
              <w:t>Following</w:t>
            </w:r>
            <w:proofErr w:type="spellEnd"/>
            <w:r w:rsidRPr="007023D9">
              <w:t xml:space="preserve"> </w:t>
            </w:r>
            <w:proofErr w:type="spellStart"/>
            <w:r w:rsidRPr="007023D9">
              <w:t>Unicompartmental</w:t>
            </w:r>
            <w:proofErr w:type="spellEnd"/>
            <w:r w:rsidRPr="007023D9">
              <w:t xml:space="preserve"> </w:t>
            </w:r>
            <w:proofErr w:type="spellStart"/>
            <w:r w:rsidRPr="007023D9">
              <w:t>Knee</w:t>
            </w:r>
            <w:proofErr w:type="spellEnd"/>
            <w:r w:rsidRPr="007023D9">
              <w:t xml:space="preserve"> </w:t>
            </w:r>
            <w:proofErr w:type="spellStart"/>
            <w:r w:rsidRPr="007023D9">
              <w:t>Arthroplasty</w:t>
            </w:r>
            <w:proofErr w:type="spellEnd"/>
            <w:r w:rsidRPr="007023D9">
              <w:t xml:space="preserve"> </w:t>
            </w:r>
            <w:proofErr w:type="spellStart"/>
            <w:r w:rsidRPr="007023D9">
              <w:t>Redefining</w:t>
            </w:r>
            <w:proofErr w:type="spellEnd"/>
            <w:r w:rsidRPr="007023D9">
              <w:t xml:space="preserve"> </w:t>
            </w:r>
            <w:proofErr w:type="spellStart"/>
            <w:r w:rsidRPr="007023D9">
              <w:t>the</w:t>
            </w:r>
            <w:proofErr w:type="spellEnd"/>
            <w:r w:rsidRPr="007023D9">
              <w:t xml:space="preserve"> “</w:t>
            </w:r>
            <w:proofErr w:type="spellStart"/>
            <w:r w:rsidRPr="007023D9">
              <w:t>Classic</w:t>
            </w:r>
            <w:proofErr w:type="spellEnd"/>
            <w:r w:rsidRPr="007023D9">
              <w:t xml:space="preserve">” </w:t>
            </w:r>
            <w:proofErr w:type="spellStart"/>
            <w:r w:rsidRPr="007023D9">
              <w:t>Indications</w:t>
            </w:r>
            <w:proofErr w:type="spellEnd"/>
            <w:r w:rsidRPr="007023D9">
              <w:t xml:space="preserve"> </w:t>
            </w:r>
            <w:proofErr w:type="spellStart"/>
            <w:r w:rsidRPr="007023D9">
              <w:t>for</w:t>
            </w:r>
            <w:proofErr w:type="spellEnd"/>
            <w:r w:rsidRPr="007023D9">
              <w:t xml:space="preserve"> </w:t>
            </w:r>
            <w:proofErr w:type="spellStart"/>
            <w:r w:rsidRPr="007023D9">
              <w:t>Surgery</w:t>
            </w:r>
            <w:proofErr w:type="spellEnd"/>
            <w:r w:rsidRPr="007023D9">
              <w:t xml:space="preserve">. </w:t>
            </w:r>
            <w:proofErr w:type="spellStart"/>
            <w:r w:rsidRPr="007023D9">
              <w:t>The</w:t>
            </w:r>
            <w:proofErr w:type="spellEnd"/>
            <w:r w:rsidRPr="007023D9">
              <w:t xml:space="preserve"> Journal of </w:t>
            </w:r>
            <w:proofErr w:type="spellStart"/>
            <w:r w:rsidRPr="007023D9">
              <w:t>Arthroplasty</w:t>
            </w:r>
            <w:proofErr w:type="spellEnd"/>
            <w:r w:rsidRPr="007023D9">
              <w:t xml:space="preserve"> 28 (2013) 1561–1564</w:t>
            </w:r>
          </w:p>
          <w:p w:rsidR="00805F95" w:rsidRPr="001B516B" w:rsidRDefault="00805F95" w:rsidP="000854D9">
            <w:pPr>
              <w:rPr>
                <w:rFonts w:ascii="Arial" w:hAnsi="Arial" w:cs="Arial"/>
                <w:sz w:val="22"/>
                <w:szCs w:val="22"/>
              </w:rPr>
            </w:pPr>
          </w:p>
          <w:p w:rsidR="00805F95" w:rsidRPr="001B516B" w:rsidRDefault="00805F95" w:rsidP="00D3086F">
            <w:pPr>
              <w:jc w:val="center"/>
              <w:rPr>
                <w:rFonts w:ascii="Arial" w:hAnsi="Arial" w:cs="Arial"/>
                <w:sz w:val="22"/>
                <w:szCs w:val="22"/>
              </w:rPr>
            </w:pPr>
          </w:p>
        </w:tc>
      </w:tr>
    </w:tbl>
    <w:p w:rsidR="00575B8F" w:rsidRDefault="00575B8F" w:rsidP="006774DF">
      <w:pPr>
        <w:rPr>
          <w:rFonts w:ascii="Arial" w:hAnsi="Arial" w:cs="Arial"/>
          <w:sz w:val="22"/>
          <w:szCs w:val="22"/>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2"/>
        <w:gridCol w:w="3166"/>
        <w:gridCol w:w="3166"/>
      </w:tblGrid>
      <w:tr w:rsidR="00805F95" w:rsidRPr="001B516B" w:rsidTr="00F84549">
        <w:tc>
          <w:tcPr>
            <w:tcW w:w="9494" w:type="dxa"/>
            <w:gridSpan w:val="3"/>
            <w:shd w:val="clear" w:color="auto" w:fill="auto"/>
          </w:tcPr>
          <w:p w:rsidR="003B7FA2" w:rsidRPr="00916872" w:rsidRDefault="00C1202A" w:rsidP="001B516B">
            <w:pPr>
              <w:rPr>
                <w:rFonts w:ascii="Arial" w:hAnsi="Arial" w:cs="Arial"/>
                <w:b/>
                <w:sz w:val="20"/>
                <w:szCs w:val="22"/>
              </w:rPr>
            </w:pPr>
            <w:r w:rsidRPr="00916872">
              <w:rPr>
                <w:rFonts w:ascii="Arial" w:hAnsi="Arial" w:cs="Arial"/>
                <w:b/>
                <w:szCs w:val="28"/>
              </w:rPr>
              <w:t>Seznam</w:t>
            </w:r>
            <w:r w:rsidR="00873AF5" w:rsidRPr="00916872">
              <w:rPr>
                <w:rFonts w:ascii="Arial" w:hAnsi="Arial" w:cs="Arial"/>
                <w:b/>
                <w:szCs w:val="28"/>
              </w:rPr>
              <w:t xml:space="preserve"> předpokládaných výsledků </w:t>
            </w:r>
            <w:r w:rsidRPr="00916872">
              <w:rPr>
                <w:rFonts w:ascii="Arial" w:hAnsi="Arial" w:cs="Arial"/>
                <w:b/>
                <w:szCs w:val="28"/>
              </w:rPr>
              <w:t>projektu</w:t>
            </w:r>
            <w:r w:rsidRPr="00916872">
              <w:rPr>
                <w:rFonts w:ascii="Arial" w:hAnsi="Arial" w:cs="Arial"/>
                <w:b/>
                <w:sz w:val="20"/>
                <w:szCs w:val="22"/>
              </w:rPr>
              <w:t xml:space="preserve"> </w:t>
            </w:r>
          </w:p>
          <w:p w:rsidR="00805F95" w:rsidRPr="001B516B" w:rsidRDefault="001B516B" w:rsidP="001B516B">
            <w:pPr>
              <w:rPr>
                <w:rFonts w:ascii="Arial" w:hAnsi="Arial" w:cs="Arial"/>
                <w:b/>
                <w:sz w:val="22"/>
                <w:szCs w:val="22"/>
              </w:rPr>
            </w:pPr>
            <w:r w:rsidRPr="003B7FA2">
              <w:rPr>
                <w:rFonts w:ascii="Arial" w:hAnsi="Arial" w:cs="Arial"/>
                <w:sz w:val="22"/>
                <w:szCs w:val="22"/>
              </w:rPr>
              <w:lastRenderedPageBreak/>
              <w:t>(</w:t>
            </w:r>
            <w:r w:rsidR="00D42794" w:rsidRPr="001B516B">
              <w:rPr>
                <w:rFonts w:ascii="Arial" w:hAnsi="Arial" w:cs="Arial"/>
                <w:sz w:val="20"/>
                <w:szCs w:val="20"/>
              </w:rPr>
              <w:t>počet výsledků v jednotlivých druzích, např. počet článků v impaktovaném časopise (</w:t>
            </w:r>
            <w:proofErr w:type="spellStart"/>
            <w:r w:rsidR="00D42794" w:rsidRPr="001B516B">
              <w:rPr>
                <w:rFonts w:ascii="Arial" w:hAnsi="Arial" w:cs="Arial"/>
                <w:sz w:val="20"/>
                <w:szCs w:val="20"/>
              </w:rPr>
              <w:t>Jimp</w:t>
            </w:r>
            <w:proofErr w:type="spellEnd"/>
            <w:r w:rsidR="00D42794" w:rsidRPr="001B516B">
              <w:rPr>
                <w:rFonts w:ascii="Arial" w:hAnsi="Arial" w:cs="Arial"/>
                <w:sz w:val="20"/>
                <w:szCs w:val="20"/>
              </w:rPr>
              <w:t xml:space="preserve">, </w:t>
            </w:r>
            <w:proofErr w:type="spellStart"/>
            <w:r w:rsidR="00D42794" w:rsidRPr="001B516B">
              <w:rPr>
                <w:rFonts w:ascii="Arial" w:hAnsi="Arial" w:cs="Arial"/>
                <w:sz w:val="20"/>
                <w:szCs w:val="20"/>
              </w:rPr>
              <w:t>Jsc</w:t>
            </w:r>
            <w:proofErr w:type="spellEnd"/>
            <w:r w:rsidR="00D42794" w:rsidRPr="001B516B">
              <w:rPr>
                <w:rFonts w:ascii="Arial" w:hAnsi="Arial" w:cs="Arial"/>
                <w:sz w:val="20"/>
                <w:szCs w:val="20"/>
              </w:rPr>
              <w:t>), počet článků v neimpaktovaném časopise (</w:t>
            </w:r>
            <w:proofErr w:type="spellStart"/>
            <w:r w:rsidR="00D42794" w:rsidRPr="001B516B">
              <w:rPr>
                <w:rFonts w:ascii="Arial" w:hAnsi="Arial" w:cs="Arial"/>
                <w:sz w:val="20"/>
                <w:szCs w:val="20"/>
              </w:rPr>
              <w:t>Jneimp</w:t>
            </w:r>
            <w:proofErr w:type="spellEnd"/>
            <w:r w:rsidR="00D42794" w:rsidRPr="001B516B">
              <w:rPr>
                <w:rFonts w:ascii="Arial" w:hAnsi="Arial" w:cs="Arial"/>
                <w:sz w:val="20"/>
                <w:szCs w:val="20"/>
              </w:rPr>
              <w:t xml:space="preserve">, </w:t>
            </w:r>
            <w:proofErr w:type="spellStart"/>
            <w:r w:rsidR="00D42794" w:rsidRPr="001B516B">
              <w:rPr>
                <w:rFonts w:ascii="Arial" w:hAnsi="Arial" w:cs="Arial"/>
                <w:sz w:val="20"/>
                <w:szCs w:val="20"/>
              </w:rPr>
              <w:t>Jrec</w:t>
            </w:r>
            <w:proofErr w:type="spellEnd"/>
            <w:r w:rsidR="00D42794" w:rsidRPr="001B516B">
              <w:rPr>
                <w:rFonts w:ascii="Arial" w:hAnsi="Arial" w:cs="Arial"/>
                <w:sz w:val="20"/>
                <w:szCs w:val="20"/>
              </w:rPr>
              <w:t>), počet odborných knih (B), počet kapitol v odborné knize (C), počet článků ve sborníku (D), apod</w:t>
            </w:r>
            <w:r w:rsidR="00D42794" w:rsidRPr="001B516B">
              <w:rPr>
                <w:rFonts w:ascii="Arial" w:hAnsi="Arial" w:cs="Arial"/>
                <w:sz w:val="18"/>
                <w:szCs w:val="18"/>
              </w:rPr>
              <w:t>.</w:t>
            </w:r>
            <w:r>
              <w:rPr>
                <w:rFonts w:ascii="Arial" w:hAnsi="Arial" w:cs="Arial"/>
                <w:sz w:val="18"/>
                <w:szCs w:val="18"/>
              </w:rPr>
              <w:t>)</w:t>
            </w:r>
            <w:r w:rsidR="00D42794" w:rsidRPr="001B516B">
              <w:rPr>
                <w:rFonts w:ascii="Arial" w:hAnsi="Arial" w:cs="Arial"/>
              </w:rPr>
              <w:t xml:space="preserve"> </w:t>
            </w:r>
          </w:p>
        </w:tc>
      </w:tr>
      <w:tr w:rsidR="003B7FA2" w:rsidRPr="001B516B" w:rsidTr="00F84549">
        <w:tc>
          <w:tcPr>
            <w:tcW w:w="3162" w:type="dxa"/>
            <w:shd w:val="clear" w:color="auto" w:fill="auto"/>
            <w:vAlign w:val="center"/>
          </w:tcPr>
          <w:p w:rsidR="003B7FA2" w:rsidRPr="001B516B" w:rsidRDefault="003B7FA2" w:rsidP="003B7FA2">
            <w:pPr>
              <w:jc w:val="center"/>
              <w:rPr>
                <w:rFonts w:ascii="Arial" w:hAnsi="Arial" w:cs="Arial"/>
                <w:b/>
                <w:bCs/>
              </w:rPr>
            </w:pPr>
            <w:r w:rsidRPr="001B516B">
              <w:rPr>
                <w:rFonts w:ascii="Arial" w:hAnsi="Arial" w:cs="Arial"/>
                <w:b/>
                <w:bCs/>
              </w:rPr>
              <w:lastRenderedPageBreak/>
              <w:t>Druh</w:t>
            </w:r>
          </w:p>
        </w:tc>
        <w:tc>
          <w:tcPr>
            <w:tcW w:w="3166" w:type="dxa"/>
            <w:shd w:val="clear" w:color="auto" w:fill="auto"/>
            <w:vAlign w:val="center"/>
          </w:tcPr>
          <w:p w:rsidR="003B7FA2" w:rsidRPr="001B516B" w:rsidRDefault="003B7FA2" w:rsidP="003B7FA2">
            <w:pPr>
              <w:jc w:val="center"/>
              <w:rPr>
                <w:rFonts w:ascii="Arial" w:hAnsi="Arial" w:cs="Arial"/>
                <w:b/>
                <w:bCs/>
              </w:rPr>
            </w:pPr>
            <w:r w:rsidRPr="001B516B">
              <w:rPr>
                <w:rFonts w:ascii="Arial" w:hAnsi="Arial" w:cs="Arial"/>
                <w:b/>
                <w:bCs/>
              </w:rPr>
              <w:t>Počet</w:t>
            </w:r>
          </w:p>
        </w:tc>
        <w:tc>
          <w:tcPr>
            <w:tcW w:w="3166" w:type="dxa"/>
            <w:shd w:val="clear" w:color="auto" w:fill="auto"/>
            <w:vAlign w:val="center"/>
          </w:tcPr>
          <w:p w:rsidR="003B7FA2" w:rsidRPr="001B516B" w:rsidRDefault="003B7FA2" w:rsidP="003B7FA2">
            <w:pPr>
              <w:jc w:val="center"/>
              <w:rPr>
                <w:rFonts w:ascii="Arial" w:hAnsi="Arial" w:cs="Arial"/>
                <w:b/>
                <w:bCs/>
              </w:rPr>
            </w:pPr>
            <w:r w:rsidRPr="001B516B">
              <w:rPr>
                <w:rFonts w:ascii="Arial" w:hAnsi="Arial" w:cs="Arial"/>
                <w:b/>
                <w:bCs/>
              </w:rPr>
              <w:t>Popis</w:t>
            </w:r>
          </w:p>
        </w:tc>
      </w:tr>
      <w:tr w:rsidR="003B7FA2" w:rsidRPr="001B516B" w:rsidTr="00F84549">
        <w:tc>
          <w:tcPr>
            <w:tcW w:w="3162" w:type="dxa"/>
            <w:shd w:val="clear" w:color="auto" w:fill="auto"/>
            <w:vAlign w:val="center"/>
          </w:tcPr>
          <w:p w:rsidR="003B7FA2" w:rsidRPr="001B516B" w:rsidRDefault="00317047" w:rsidP="003B7FA2">
            <w:pPr>
              <w:jc w:val="center"/>
              <w:rPr>
                <w:rFonts w:ascii="Arial" w:hAnsi="Arial" w:cs="Arial"/>
                <w:b/>
                <w:bCs/>
              </w:rPr>
            </w:pPr>
            <w:proofErr w:type="spellStart"/>
            <w:r>
              <w:rPr>
                <w:rFonts w:ascii="Arial" w:hAnsi="Arial" w:cs="Arial"/>
                <w:b/>
                <w:bCs/>
              </w:rPr>
              <w:t>Jimp</w:t>
            </w:r>
            <w:proofErr w:type="spellEnd"/>
          </w:p>
        </w:tc>
        <w:tc>
          <w:tcPr>
            <w:tcW w:w="3166" w:type="dxa"/>
            <w:shd w:val="clear" w:color="auto" w:fill="auto"/>
            <w:vAlign w:val="center"/>
          </w:tcPr>
          <w:p w:rsidR="003B7FA2" w:rsidRPr="001B516B" w:rsidRDefault="00317047" w:rsidP="003B7FA2">
            <w:pPr>
              <w:jc w:val="center"/>
              <w:rPr>
                <w:rFonts w:ascii="Arial" w:hAnsi="Arial" w:cs="Arial"/>
                <w:b/>
                <w:bCs/>
              </w:rPr>
            </w:pPr>
            <w:r>
              <w:rPr>
                <w:rFonts w:ascii="Arial" w:hAnsi="Arial" w:cs="Arial"/>
                <w:b/>
                <w:bCs/>
              </w:rPr>
              <w:t>1</w:t>
            </w:r>
          </w:p>
        </w:tc>
        <w:tc>
          <w:tcPr>
            <w:tcW w:w="3166" w:type="dxa"/>
            <w:shd w:val="clear" w:color="auto" w:fill="auto"/>
            <w:vAlign w:val="center"/>
          </w:tcPr>
          <w:p w:rsidR="003B7FA2" w:rsidRPr="001B516B" w:rsidRDefault="003B7FA2" w:rsidP="003B7FA2">
            <w:pPr>
              <w:jc w:val="center"/>
              <w:rPr>
                <w:rFonts w:ascii="Arial" w:hAnsi="Arial" w:cs="Arial"/>
                <w:b/>
                <w:bCs/>
              </w:rPr>
            </w:pPr>
          </w:p>
        </w:tc>
      </w:tr>
      <w:tr w:rsidR="003B7FA2" w:rsidRPr="001B516B" w:rsidTr="00F84549">
        <w:tc>
          <w:tcPr>
            <w:tcW w:w="3162" w:type="dxa"/>
            <w:shd w:val="clear" w:color="auto" w:fill="auto"/>
            <w:vAlign w:val="center"/>
          </w:tcPr>
          <w:p w:rsidR="003B7FA2" w:rsidRPr="001B516B" w:rsidRDefault="003B7FA2" w:rsidP="003B7FA2">
            <w:pPr>
              <w:jc w:val="center"/>
              <w:rPr>
                <w:rFonts w:ascii="Arial" w:hAnsi="Arial" w:cs="Arial"/>
                <w:b/>
                <w:bCs/>
              </w:rPr>
            </w:pPr>
          </w:p>
        </w:tc>
        <w:tc>
          <w:tcPr>
            <w:tcW w:w="3166" w:type="dxa"/>
            <w:shd w:val="clear" w:color="auto" w:fill="auto"/>
            <w:vAlign w:val="center"/>
          </w:tcPr>
          <w:p w:rsidR="003B7FA2" w:rsidRPr="001B516B" w:rsidRDefault="003B7FA2" w:rsidP="003B7FA2">
            <w:pPr>
              <w:jc w:val="center"/>
              <w:rPr>
                <w:rFonts w:ascii="Arial" w:hAnsi="Arial" w:cs="Arial"/>
                <w:b/>
                <w:bCs/>
              </w:rPr>
            </w:pPr>
          </w:p>
        </w:tc>
        <w:tc>
          <w:tcPr>
            <w:tcW w:w="3166" w:type="dxa"/>
            <w:shd w:val="clear" w:color="auto" w:fill="auto"/>
            <w:vAlign w:val="center"/>
          </w:tcPr>
          <w:p w:rsidR="003B7FA2" w:rsidRPr="001B516B" w:rsidRDefault="003B7FA2" w:rsidP="003B7FA2">
            <w:pPr>
              <w:jc w:val="center"/>
              <w:rPr>
                <w:rFonts w:ascii="Arial" w:hAnsi="Arial" w:cs="Arial"/>
                <w:b/>
                <w:bCs/>
              </w:rPr>
            </w:pPr>
          </w:p>
        </w:tc>
      </w:tr>
      <w:tr w:rsidR="003B7FA2" w:rsidRPr="001B516B" w:rsidTr="00F84549">
        <w:tc>
          <w:tcPr>
            <w:tcW w:w="3162" w:type="dxa"/>
            <w:shd w:val="clear" w:color="auto" w:fill="auto"/>
            <w:vAlign w:val="center"/>
          </w:tcPr>
          <w:p w:rsidR="003B7FA2" w:rsidRPr="001B516B" w:rsidRDefault="003B7FA2" w:rsidP="003B7FA2">
            <w:pPr>
              <w:jc w:val="center"/>
              <w:rPr>
                <w:rFonts w:ascii="Arial" w:hAnsi="Arial" w:cs="Arial"/>
                <w:b/>
                <w:bCs/>
              </w:rPr>
            </w:pPr>
          </w:p>
        </w:tc>
        <w:tc>
          <w:tcPr>
            <w:tcW w:w="3166" w:type="dxa"/>
            <w:shd w:val="clear" w:color="auto" w:fill="auto"/>
            <w:vAlign w:val="center"/>
          </w:tcPr>
          <w:p w:rsidR="003B7FA2" w:rsidRPr="001B516B" w:rsidRDefault="003B7FA2" w:rsidP="003B7FA2">
            <w:pPr>
              <w:jc w:val="center"/>
              <w:rPr>
                <w:rFonts w:ascii="Arial" w:hAnsi="Arial" w:cs="Arial"/>
                <w:b/>
                <w:bCs/>
              </w:rPr>
            </w:pPr>
          </w:p>
        </w:tc>
        <w:tc>
          <w:tcPr>
            <w:tcW w:w="3166" w:type="dxa"/>
            <w:shd w:val="clear" w:color="auto" w:fill="auto"/>
            <w:vAlign w:val="center"/>
          </w:tcPr>
          <w:p w:rsidR="003B7FA2" w:rsidRPr="001B516B" w:rsidRDefault="003B7FA2" w:rsidP="003B7FA2">
            <w:pPr>
              <w:jc w:val="center"/>
              <w:rPr>
                <w:rFonts w:ascii="Arial" w:hAnsi="Arial" w:cs="Arial"/>
                <w:b/>
                <w:bCs/>
              </w:rPr>
            </w:pPr>
          </w:p>
        </w:tc>
      </w:tr>
      <w:tr w:rsidR="003B7FA2" w:rsidRPr="001B516B" w:rsidTr="00F84549">
        <w:tc>
          <w:tcPr>
            <w:tcW w:w="3162" w:type="dxa"/>
            <w:shd w:val="clear" w:color="auto" w:fill="auto"/>
            <w:vAlign w:val="center"/>
          </w:tcPr>
          <w:p w:rsidR="003B7FA2" w:rsidRPr="001B516B" w:rsidRDefault="003B7FA2" w:rsidP="003B7FA2">
            <w:pPr>
              <w:jc w:val="center"/>
              <w:rPr>
                <w:rFonts w:ascii="Arial" w:hAnsi="Arial" w:cs="Arial"/>
                <w:b/>
                <w:bCs/>
              </w:rPr>
            </w:pPr>
          </w:p>
        </w:tc>
        <w:tc>
          <w:tcPr>
            <w:tcW w:w="3166" w:type="dxa"/>
            <w:shd w:val="clear" w:color="auto" w:fill="auto"/>
            <w:vAlign w:val="center"/>
          </w:tcPr>
          <w:p w:rsidR="003B7FA2" w:rsidRPr="001B516B" w:rsidRDefault="003B7FA2" w:rsidP="003B7FA2">
            <w:pPr>
              <w:jc w:val="center"/>
              <w:rPr>
                <w:rFonts w:ascii="Arial" w:hAnsi="Arial" w:cs="Arial"/>
                <w:b/>
                <w:bCs/>
              </w:rPr>
            </w:pPr>
          </w:p>
        </w:tc>
        <w:tc>
          <w:tcPr>
            <w:tcW w:w="3166" w:type="dxa"/>
            <w:shd w:val="clear" w:color="auto" w:fill="auto"/>
            <w:vAlign w:val="center"/>
          </w:tcPr>
          <w:p w:rsidR="003B7FA2" w:rsidRPr="001B516B" w:rsidRDefault="003B7FA2" w:rsidP="003B7FA2">
            <w:pPr>
              <w:jc w:val="center"/>
              <w:rPr>
                <w:rFonts w:ascii="Arial" w:hAnsi="Arial" w:cs="Arial"/>
                <w:b/>
                <w:bCs/>
              </w:rPr>
            </w:pPr>
          </w:p>
        </w:tc>
      </w:tr>
      <w:tr w:rsidR="003B7FA2" w:rsidRPr="001B516B" w:rsidTr="00F84549">
        <w:tc>
          <w:tcPr>
            <w:tcW w:w="3162" w:type="dxa"/>
            <w:shd w:val="clear" w:color="auto" w:fill="auto"/>
            <w:vAlign w:val="center"/>
          </w:tcPr>
          <w:p w:rsidR="003B7FA2" w:rsidRPr="001B516B" w:rsidRDefault="003B7FA2" w:rsidP="003B7FA2">
            <w:pPr>
              <w:jc w:val="center"/>
              <w:rPr>
                <w:rFonts w:ascii="Arial" w:hAnsi="Arial" w:cs="Arial"/>
                <w:b/>
                <w:bCs/>
              </w:rPr>
            </w:pPr>
          </w:p>
        </w:tc>
        <w:tc>
          <w:tcPr>
            <w:tcW w:w="3166" w:type="dxa"/>
            <w:shd w:val="clear" w:color="auto" w:fill="auto"/>
            <w:vAlign w:val="center"/>
          </w:tcPr>
          <w:p w:rsidR="003B7FA2" w:rsidRPr="001B516B" w:rsidRDefault="003B7FA2" w:rsidP="003B7FA2">
            <w:pPr>
              <w:jc w:val="center"/>
              <w:rPr>
                <w:rFonts w:ascii="Arial" w:hAnsi="Arial" w:cs="Arial"/>
                <w:b/>
                <w:bCs/>
              </w:rPr>
            </w:pPr>
          </w:p>
        </w:tc>
        <w:tc>
          <w:tcPr>
            <w:tcW w:w="3166" w:type="dxa"/>
            <w:shd w:val="clear" w:color="auto" w:fill="auto"/>
            <w:vAlign w:val="center"/>
          </w:tcPr>
          <w:p w:rsidR="003B7FA2" w:rsidRPr="001B516B" w:rsidRDefault="003B7FA2" w:rsidP="003B7FA2">
            <w:pPr>
              <w:jc w:val="center"/>
              <w:rPr>
                <w:rFonts w:ascii="Arial" w:hAnsi="Arial" w:cs="Arial"/>
                <w:b/>
                <w:bCs/>
              </w:rPr>
            </w:pPr>
          </w:p>
        </w:tc>
      </w:tr>
    </w:tbl>
    <w:p w:rsidR="00873AF5" w:rsidRDefault="00873AF5" w:rsidP="006774DF">
      <w:pPr>
        <w:rPr>
          <w:rFonts w:ascii="Arial" w:hAnsi="Arial" w:cs="Arial"/>
          <w:sz w:val="22"/>
          <w:szCs w:val="22"/>
        </w:rPr>
      </w:pPr>
    </w:p>
    <w:p w:rsidR="003B7FA2" w:rsidRPr="001B516B" w:rsidRDefault="003B7FA2" w:rsidP="006774DF">
      <w:pPr>
        <w:rPr>
          <w:rFonts w:ascii="Arial" w:hAnsi="Arial" w:cs="Arial"/>
          <w:sz w:val="22"/>
          <w:szCs w:val="22"/>
        </w:rPr>
      </w:pPr>
    </w:p>
    <w:tbl>
      <w:tblPr>
        <w:tblW w:w="978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3"/>
      </w:tblGrid>
      <w:tr w:rsidR="00600CEA" w:rsidRPr="001B516B" w:rsidTr="007F62FA">
        <w:tc>
          <w:tcPr>
            <w:tcW w:w="9783" w:type="dxa"/>
            <w:shd w:val="clear" w:color="auto" w:fill="auto"/>
          </w:tcPr>
          <w:p w:rsidR="003B7FA2" w:rsidRDefault="003B7FA2" w:rsidP="000854D9">
            <w:pPr>
              <w:rPr>
                <w:rFonts w:ascii="Arial" w:hAnsi="Arial" w:cs="Arial"/>
                <w:b/>
                <w:sz w:val="28"/>
                <w:szCs w:val="28"/>
              </w:rPr>
            </w:pPr>
          </w:p>
          <w:p w:rsidR="00600CEA" w:rsidRPr="003B7FA2" w:rsidRDefault="00600CEA" w:rsidP="000854D9">
            <w:pPr>
              <w:rPr>
                <w:rFonts w:ascii="Arial" w:hAnsi="Arial" w:cs="Arial"/>
                <w:sz w:val="22"/>
                <w:szCs w:val="22"/>
              </w:rPr>
            </w:pPr>
            <w:r w:rsidRPr="003B7FA2">
              <w:rPr>
                <w:rFonts w:ascii="Arial" w:hAnsi="Arial" w:cs="Arial"/>
                <w:b/>
                <w:sz w:val="28"/>
                <w:szCs w:val="28"/>
              </w:rPr>
              <w:t>Účast na odborných akcích</w:t>
            </w:r>
            <w:r w:rsidRPr="001B516B">
              <w:rPr>
                <w:rFonts w:ascii="Arial" w:hAnsi="Arial" w:cs="Arial"/>
                <w:b/>
                <w:sz w:val="22"/>
                <w:szCs w:val="22"/>
              </w:rPr>
              <w:t xml:space="preserve"> </w:t>
            </w:r>
            <w:r w:rsidR="00D42794" w:rsidRPr="001B516B">
              <w:rPr>
                <w:rFonts w:ascii="Arial" w:hAnsi="Arial" w:cs="Arial"/>
                <w:sz w:val="22"/>
                <w:szCs w:val="22"/>
              </w:rPr>
              <w:t>(konference apod.)</w:t>
            </w:r>
          </w:p>
        </w:tc>
      </w:tr>
      <w:tr w:rsidR="00600CEA" w:rsidRPr="001B516B" w:rsidTr="007F62FA">
        <w:tc>
          <w:tcPr>
            <w:tcW w:w="9783" w:type="dxa"/>
            <w:shd w:val="clear" w:color="auto" w:fill="auto"/>
          </w:tcPr>
          <w:p w:rsidR="00600CEA" w:rsidRPr="001B516B" w:rsidRDefault="00600CEA" w:rsidP="000854D9">
            <w:pPr>
              <w:rPr>
                <w:rFonts w:ascii="Arial" w:hAnsi="Arial" w:cs="Arial"/>
                <w:sz w:val="22"/>
                <w:szCs w:val="22"/>
              </w:rPr>
            </w:pPr>
          </w:p>
          <w:p w:rsidR="00600CEA" w:rsidRPr="001B516B" w:rsidRDefault="00600CEA" w:rsidP="000854D9">
            <w:pPr>
              <w:rPr>
                <w:rFonts w:ascii="Arial" w:hAnsi="Arial" w:cs="Arial"/>
                <w:sz w:val="22"/>
                <w:szCs w:val="22"/>
              </w:rPr>
            </w:pPr>
          </w:p>
          <w:p w:rsidR="00600CEA" w:rsidRPr="001B516B" w:rsidRDefault="00317047" w:rsidP="000854D9">
            <w:pPr>
              <w:rPr>
                <w:rFonts w:ascii="Arial" w:hAnsi="Arial" w:cs="Arial"/>
                <w:sz w:val="22"/>
                <w:szCs w:val="22"/>
              </w:rPr>
            </w:pPr>
            <w:r>
              <w:rPr>
                <w:rFonts w:ascii="Arial" w:hAnsi="Arial" w:cs="Arial"/>
                <w:sz w:val="22"/>
                <w:szCs w:val="22"/>
              </w:rPr>
              <w:t>-</w:t>
            </w:r>
          </w:p>
          <w:p w:rsidR="00600CEA" w:rsidRPr="001B516B" w:rsidRDefault="00600CEA" w:rsidP="000854D9">
            <w:pPr>
              <w:rPr>
                <w:rFonts w:ascii="Arial" w:hAnsi="Arial" w:cs="Arial"/>
                <w:sz w:val="22"/>
                <w:szCs w:val="22"/>
              </w:rPr>
            </w:pPr>
          </w:p>
        </w:tc>
      </w:tr>
    </w:tbl>
    <w:p w:rsidR="00600CEA" w:rsidRDefault="00600CEA" w:rsidP="006774DF">
      <w:pPr>
        <w:rPr>
          <w:rFonts w:ascii="Arial" w:hAnsi="Arial" w:cs="Arial"/>
          <w:sz w:val="22"/>
          <w:szCs w:val="22"/>
        </w:rPr>
      </w:pPr>
    </w:p>
    <w:p w:rsidR="001B516B" w:rsidRDefault="001B516B" w:rsidP="006774DF">
      <w:pPr>
        <w:rPr>
          <w:rFonts w:ascii="Arial" w:hAnsi="Arial" w:cs="Arial"/>
          <w:sz w:val="22"/>
          <w:szCs w:val="22"/>
        </w:rPr>
      </w:pPr>
    </w:p>
    <w:p w:rsidR="00782278" w:rsidRDefault="00782278" w:rsidP="006774DF">
      <w:pPr>
        <w:rPr>
          <w:rFonts w:ascii="Arial" w:hAnsi="Arial" w:cs="Arial"/>
          <w:sz w:val="22"/>
          <w:szCs w:val="22"/>
        </w:rPr>
      </w:pPr>
    </w:p>
    <w:p w:rsidR="00782278" w:rsidRDefault="00782278" w:rsidP="006774DF">
      <w:pPr>
        <w:rPr>
          <w:rFonts w:ascii="Arial" w:hAnsi="Arial" w:cs="Arial"/>
          <w:sz w:val="22"/>
          <w:szCs w:val="22"/>
        </w:rPr>
      </w:pPr>
    </w:p>
    <w:p w:rsidR="00782278" w:rsidRDefault="00782278" w:rsidP="006774DF">
      <w:pPr>
        <w:rPr>
          <w:rFonts w:ascii="Arial" w:hAnsi="Arial" w:cs="Arial"/>
          <w:sz w:val="22"/>
          <w:szCs w:val="22"/>
        </w:rPr>
      </w:pPr>
    </w:p>
    <w:p w:rsidR="00782278" w:rsidRDefault="00782278" w:rsidP="006774DF">
      <w:pPr>
        <w:rPr>
          <w:rFonts w:ascii="Arial" w:hAnsi="Arial" w:cs="Arial"/>
          <w:sz w:val="22"/>
          <w:szCs w:val="22"/>
        </w:rPr>
      </w:pPr>
    </w:p>
    <w:tbl>
      <w:tblPr>
        <w:tblW w:w="9843" w:type="dxa"/>
        <w:tblInd w:w="-497" w:type="dxa"/>
        <w:tblCellMar>
          <w:left w:w="70" w:type="dxa"/>
          <w:right w:w="70" w:type="dxa"/>
        </w:tblCellMar>
        <w:tblLook w:val="04A0" w:firstRow="1" w:lastRow="0" w:firstColumn="1" w:lastColumn="0" w:noHBand="0" w:noVBand="1"/>
      </w:tblPr>
      <w:tblGrid>
        <w:gridCol w:w="6441"/>
        <w:gridCol w:w="3402"/>
      </w:tblGrid>
      <w:tr w:rsidR="00166C80" w:rsidTr="00F84549">
        <w:trPr>
          <w:cantSplit/>
        </w:trPr>
        <w:tc>
          <w:tcPr>
            <w:tcW w:w="9843"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166C80" w:rsidRPr="003B7FA2" w:rsidRDefault="00166C80" w:rsidP="00166C80">
            <w:pPr>
              <w:rPr>
                <w:rFonts w:ascii="Arial" w:hAnsi="Arial" w:cs="Arial"/>
                <w:sz w:val="28"/>
                <w:szCs w:val="28"/>
              </w:rPr>
            </w:pPr>
          </w:p>
          <w:p w:rsidR="00166C80" w:rsidRPr="00166C80" w:rsidRDefault="00166C80" w:rsidP="00692020">
            <w:pPr>
              <w:rPr>
                <w:rFonts w:ascii="Arial" w:hAnsi="Arial" w:cs="Arial"/>
                <w:b/>
                <w:bCs/>
                <w:color w:val="000000"/>
              </w:rPr>
            </w:pPr>
            <w:r w:rsidRPr="003B7FA2">
              <w:rPr>
                <w:rFonts w:ascii="Arial" w:hAnsi="Arial" w:cs="Arial"/>
                <w:b/>
                <w:sz w:val="28"/>
                <w:szCs w:val="28"/>
              </w:rPr>
              <w:t>Navrhovaný rozpočet</w:t>
            </w:r>
            <w:r w:rsidR="003B505A">
              <w:rPr>
                <w:rFonts w:ascii="Arial" w:hAnsi="Arial" w:cs="Arial"/>
                <w:b/>
                <w:sz w:val="28"/>
                <w:szCs w:val="28"/>
              </w:rPr>
              <w:t xml:space="preserve"> </w:t>
            </w:r>
          </w:p>
        </w:tc>
      </w:tr>
      <w:tr w:rsidR="003B7FA2" w:rsidTr="00F84549">
        <w:trPr>
          <w:cantSplit/>
        </w:trPr>
        <w:tc>
          <w:tcPr>
            <w:tcW w:w="6441" w:type="dxa"/>
            <w:tcBorders>
              <w:top w:val="single" w:sz="8" w:space="0" w:color="auto"/>
              <w:left w:val="single" w:sz="8" w:space="0" w:color="auto"/>
              <w:bottom w:val="single" w:sz="8" w:space="0" w:color="auto"/>
              <w:right w:val="single" w:sz="8" w:space="0" w:color="auto"/>
            </w:tcBorders>
            <w:shd w:val="clear" w:color="auto" w:fill="auto"/>
            <w:vAlign w:val="center"/>
          </w:tcPr>
          <w:p w:rsidR="003B7FA2" w:rsidRPr="003B7FA2" w:rsidRDefault="003B7FA2" w:rsidP="00166C80">
            <w:pPr>
              <w:rPr>
                <w:rFonts w:ascii="Arial" w:hAnsi="Arial" w:cs="Arial"/>
                <w:sz w:val="28"/>
                <w:szCs w:val="28"/>
              </w:rPr>
            </w:pPr>
          </w:p>
        </w:tc>
        <w:tc>
          <w:tcPr>
            <w:tcW w:w="3402" w:type="dxa"/>
            <w:tcBorders>
              <w:top w:val="single" w:sz="8" w:space="0" w:color="auto"/>
              <w:left w:val="single" w:sz="8" w:space="0" w:color="auto"/>
              <w:bottom w:val="single" w:sz="8" w:space="0" w:color="auto"/>
              <w:right w:val="single" w:sz="8" w:space="0" w:color="auto"/>
            </w:tcBorders>
            <w:shd w:val="clear" w:color="auto" w:fill="auto"/>
            <w:vAlign w:val="center"/>
          </w:tcPr>
          <w:p w:rsidR="003B7FA2" w:rsidRPr="003B7FA2" w:rsidRDefault="003B7FA2" w:rsidP="003B7FA2">
            <w:pPr>
              <w:jc w:val="center"/>
              <w:rPr>
                <w:rFonts w:ascii="Arial" w:hAnsi="Arial" w:cs="Arial"/>
                <w:b/>
              </w:rPr>
            </w:pPr>
            <w:r w:rsidRPr="003B7FA2">
              <w:rPr>
                <w:rFonts w:ascii="Arial" w:hAnsi="Arial" w:cs="Arial"/>
                <w:b/>
              </w:rPr>
              <w:t>Kč</w:t>
            </w:r>
          </w:p>
        </w:tc>
      </w:tr>
      <w:tr w:rsidR="00166C80" w:rsidTr="00F84549">
        <w:trPr>
          <w:cantSplit/>
        </w:trPr>
        <w:tc>
          <w:tcPr>
            <w:tcW w:w="6441" w:type="dxa"/>
            <w:tcBorders>
              <w:top w:val="nil"/>
              <w:left w:val="single" w:sz="8" w:space="0" w:color="auto"/>
              <w:bottom w:val="single" w:sz="8" w:space="0" w:color="auto"/>
              <w:right w:val="single" w:sz="4" w:space="0" w:color="auto"/>
            </w:tcBorders>
            <w:shd w:val="clear" w:color="auto" w:fill="auto"/>
            <w:vAlign w:val="center"/>
            <w:hideMark/>
          </w:tcPr>
          <w:p w:rsidR="00166C80" w:rsidRPr="00166C80" w:rsidRDefault="00166C80">
            <w:pPr>
              <w:rPr>
                <w:rFonts w:ascii="Arial" w:hAnsi="Arial" w:cs="Arial"/>
                <w:color w:val="000000"/>
                <w:sz w:val="22"/>
                <w:szCs w:val="22"/>
              </w:rPr>
            </w:pPr>
            <w:r w:rsidRPr="00166C80">
              <w:rPr>
                <w:rFonts w:ascii="Arial" w:hAnsi="Arial" w:cs="Arial"/>
                <w:color w:val="000000"/>
                <w:sz w:val="22"/>
                <w:szCs w:val="22"/>
              </w:rPr>
              <w:t>Stipendia pro studenty</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6C80" w:rsidRDefault="00166C80">
            <w:pPr>
              <w:rPr>
                <w:rFonts w:ascii="Arial" w:hAnsi="Arial" w:cs="Arial"/>
                <w:color w:val="000000"/>
              </w:rPr>
            </w:pPr>
          </w:p>
        </w:tc>
      </w:tr>
      <w:tr w:rsidR="00166C80" w:rsidTr="00F84549">
        <w:trPr>
          <w:cantSplit/>
        </w:trPr>
        <w:tc>
          <w:tcPr>
            <w:tcW w:w="6441" w:type="dxa"/>
            <w:tcBorders>
              <w:top w:val="nil"/>
              <w:left w:val="single" w:sz="8" w:space="0" w:color="auto"/>
              <w:bottom w:val="single" w:sz="8" w:space="0" w:color="auto"/>
              <w:right w:val="single" w:sz="4" w:space="0" w:color="auto"/>
            </w:tcBorders>
            <w:shd w:val="clear" w:color="auto" w:fill="auto"/>
            <w:vAlign w:val="center"/>
            <w:hideMark/>
          </w:tcPr>
          <w:p w:rsidR="00166C80" w:rsidRPr="00166C80" w:rsidRDefault="00166C80" w:rsidP="00782278">
            <w:pPr>
              <w:rPr>
                <w:rFonts w:ascii="Arial" w:hAnsi="Arial" w:cs="Arial"/>
                <w:color w:val="000000"/>
                <w:sz w:val="22"/>
                <w:szCs w:val="22"/>
              </w:rPr>
            </w:pPr>
            <w:r w:rsidRPr="00166C80">
              <w:rPr>
                <w:rFonts w:ascii="Arial" w:hAnsi="Arial" w:cs="Arial"/>
                <w:color w:val="000000"/>
                <w:sz w:val="22"/>
                <w:szCs w:val="22"/>
              </w:rPr>
              <w:t xml:space="preserve">Mzdové náklady </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6C80" w:rsidRDefault="00166C80" w:rsidP="00317047">
            <w:pPr>
              <w:rPr>
                <w:rFonts w:ascii="Arial" w:hAnsi="Arial" w:cs="Arial"/>
                <w:color w:val="000000"/>
              </w:rPr>
            </w:pPr>
          </w:p>
        </w:tc>
      </w:tr>
      <w:tr w:rsidR="00782278" w:rsidTr="00F84549">
        <w:trPr>
          <w:cantSplit/>
        </w:trPr>
        <w:tc>
          <w:tcPr>
            <w:tcW w:w="6441" w:type="dxa"/>
            <w:tcBorders>
              <w:top w:val="nil"/>
              <w:left w:val="single" w:sz="8" w:space="0" w:color="auto"/>
              <w:bottom w:val="single" w:sz="8" w:space="0" w:color="auto"/>
              <w:right w:val="single" w:sz="4" w:space="0" w:color="auto"/>
            </w:tcBorders>
            <w:shd w:val="clear" w:color="auto" w:fill="auto"/>
            <w:vAlign w:val="center"/>
            <w:hideMark/>
          </w:tcPr>
          <w:p w:rsidR="00782278" w:rsidRPr="00166C80" w:rsidRDefault="00782278" w:rsidP="00782278">
            <w:pPr>
              <w:rPr>
                <w:rFonts w:ascii="Arial" w:hAnsi="Arial" w:cs="Arial"/>
                <w:color w:val="000000"/>
                <w:sz w:val="22"/>
                <w:szCs w:val="22"/>
              </w:rPr>
            </w:pPr>
            <w:r w:rsidRPr="00166C80">
              <w:rPr>
                <w:rFonts w:ascii="Arial" w:hAnsi="Arial" w:cs="Arial"/>
                <w:color w:val="000000"/>
                <w:sz w:val="22"/>
                <w:szCs w:val="22"/>
              </w:rPr>
              <w:t>Odvody na sociální a zdravotní pojištění + soc. fond</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2278" w:rsidRDefault="00782278" w:rsidP="00782278">
            <w:pPr>
              <w:rPr>
                <w:rFonts w:ascii="Arial" w:hAnsi="Arial" w:cs="Arial"/>
                <w:color w:val="000000"/>
              </w:rPr>
            </w:pPr>
          </w:p>
        </w:tc>
      </w:tr>
      <w:tr w:rsidR="00782278" w:rsidTr="00F84549">
        <w:trPr>
          <w:cantSplit/>
        </w:trPr>
        <w:tc>
          <w:tcPr>
            <w:tcW w:w="6441" w:type="dxa"/>
            <w:tcBorders>
              <w:top w:val="nil"/>
              <w:left w:val="single" w:sz="8" w:space="0" w:color="auto"/>
              <w:bottom w:val="single" w:sz="8" w:space="0" w:color="auto"/>
              <w:right w:val="single" w:sz="4" w:space="0" w:color="auto"/>
            </w:tcBorders>
            <w:shd w:val="clear" w:color="auto" w:fill="auto"/>
            <w:vAlign w:val="center"/>
            <w:hideMark/>
          </w:tcPr>
          <w:p w:rsidR="00782278" w:rsidRPr="00166C80" w:rsidRDefault="00782278" w:rsidP="00782278">
            <w:pPr>
              <w:rPr>
                <w:rFonts w:ascii="Arial" w:hAnsi="Arial" w:cs="Arial"/>
                <w:color w:val="000000"/>
                <w:sz w:val="22"/>
                <w:szCs w:val="22"/>
              </w:rPr>
            </w:pPr>
            <w:r w:rsidRPr="00166C80">
              <w:rPr>
                <w:rFonts w:ascii="Arial" w:hAnsi="Arial" w:cs="Arial"/>
                <w:color w:val="000000"/>
                <w:sz w:val="22"/>
                <w:szCs w:val="22"/>
              </w:rPr>
              <w:t>DPČ ostatní</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2278" w:rsidRDefault="00782278" w:rsidP="00782278">
            <w:pPr>
              <w:rPr>
                <w:rFonts w:ascii="Arial" w:hAnsi="Arial" w:cs="Arial"/>
                <w:color w:val="000000"/>
              </w:rPr>
            </w:pPr>
          </w:p>
        </w:tc>
      </w:tr>
      <w:tr w:rsidR="00782278" w:rsidTr="00782278">
        <w:trPr>
          <w:cantSplit/>
        </w:trPr>
        <w:tc>
          <w:tcPr>
            <w:tcW w:w="6441" w:type="dxa"/>
            <w:tcBorders>
              <w:top w:val="nil"/>
              <w:left w:val="single" w:sz="8" w:space="0" w:color="auto"/>
              <w:bottom w:val="single" w:sz="8" w:space="0" w:color="auto"/>
              <w:right w:val="single" w:sz="4" w:space="0" w:color="auto"/>
            </w:tcBorders>
            <w:shd w:val="clear" w:color="auto" w:fill="auto"/>
            <w:vAlign w:val="center"/>
          </w:tcPr>
          <w:p w:rsidR="00782278" w:rsidRPr="00166C80" w:rsidRDefault="00782278" w:rsidP="00782278">
            <w:pPr>
              <w:rPr>
                <w:rFonts w:ascii="Arial" w:hAnsi="Arial" w:cs="Arial"/>
                <w:color w:val="000000"/>
                <w:sz w:val="22"/>
                <w:szCs w:val="22"/>
              </w:rPr>
            </w:pPr>
            <w:r>
              <w:rPr>
                <w:rFonts w:ascii="Arial" w:hAnsi="Arial" w:cs="Arial"/>
                <w:color w:val="000000"/>
                <w:sz w:val="22"/>
                <w:szCs w:val="22"/>
              </w:rPr>
              <w:t>DPP ostatní</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2278" w:rsidRDefault="00782278" w:rsidP="00782278">
            <w:pPr>
              <w:rPr>
                <w:rFonts w:ascii="Arial" w:hAnsi="Arial" w:cs="Arial"/>
                <w:color w:val="000000"/>
              </w:rPr>
            </w:pPr>
          </w:p>
        </w:tc>
      </w:tr>
      <w:tr w:rsidR="00782278" w:rsidTr="00F84549">
        <w:trPr>
          <w:cantSplit/>
        </w:trPr>
        <w:tc>
          <w:tcPr>
            <w:tcW w:w="6441" w:type="dxa"/>
            <w:tcBorders>
              <w:top w:val="nil"/>
              <w:left w:val="single" w:sz="8" w:space="0" w:color="auto"/>
              <w:bottom w:val="single" w:sz="8" w:space="0" w:color="auto"/>
              <w:right w:val="single" w:sz="4" w:space="0" w:color="auto"/>
            </w:tcBorders>
            <w:shd w:val="clear" w:color="auto" w:fill="auto"/>
            <w:vAlign w:val="center"/>
            <w:hideMark/>
          </w:tcPr>
          <w:p w:rsidR="00782278" w:rsidRPr="00166C80" w:rsidRDefault="00782278" w:rsidP="00782278">
            <w:pPr>
              <w:rPr>
                <w:rFonts w:ascii="Arial" w:hAnsi="Arial" w:cs="Arial"/>
                <w:color w:val="000000"/>
                <w:sz w:val="22"/>
                <w:szCs w:val="22"/>
              </w:rPr>
            </w:pPr>
            <w:r w:rsidRPr="00166C80">
              <w:rPr>
                <w:rFonts w:ascii="Arial" w:hAnsi="Arial" w:cs="Arial"/>
                <w:color w:val="000000"/>
                <w:sz w:val="22"/>
                <w:szCs w:val="22"/>
              </w:rPr>
              <w:t> </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2278" w:rsidRDefault="00782278" w:rsidP="00782278">
            <w:pPr>
              <w:rPr>
                <w:rFonts w:ascii="Arial" w:hAnsi="Arial" w:cs="Arial"/>
                <w:color w:val="000000"/>
              </w:rPr>
            </w:pPr>
          </w:p>
        </w:tc>
      </w:tr>
      <w:tr w:rsidR="00782278" w:rsidTr="00F84549">
        <w:trPr>
          <w:cantSplit/>
        </w:trPr>
        <w:tc>
          <w:tcPr>
            <w:tcW w:w="6441" w:type="dxa"/>
            <w:tcBorders>
              <w:top w:val="nil"/>
              <w:left w:val="single" w:sz="8" w:space="0" w:color="auto"/>
              <w:bottom w:val="single" w:sz="8" w:space="0" w:color="auto"/>
              <w:right w:val="single" w:sz="4" w:space="0" w:color="auto"/>
            </w:tcBorders>
            <w:shd w:val="clear" w:color="auto" w:fill="auto"/>
            <w:vAlign w:val="center"/>
            <w:hideMark/>
          </w:tcPr>
          <w:p w:rsidR="00782278" w:rsidRPr="00166C80" w:rsidRDefault="00782278" w:rsidP="00782278">
            <w:pPr>
              <w:rPr>
                <w:rFonts w:ascii="Arial" w:hAnsi="Arial" w:cs="Arial"/>
                <w:color w:val="000000"/>
                <w:sz w:val="22"/>
                <w:szCs w:val="22"/>
              </w:rPr>
            </w:pPr>
            <w:r w:rsidRPr="00166C80">
              <w:rPr>
                <w:rFonts w:ascii="Arial" w:hAnsi="Arial" w:cs="Arial"/>
                <w:color w:val="000000"/>
                <w:sz w:val="22"/>
                <w:szCs w:val="22"/>
              </w:rPr>
              <w:t>Cestovné (domácí i zahraniční, včetně konferenčních poplatků):</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2278" w:rsidRDefault="00782278" w:rsidP="00782278">
            <w:pPr>
              <w:rPr>
                <w:rFonts w:ascii="Arial" w:hAnsi="Arial" w:cs="Arial"/>
                <w:color w:val="000000"/>
              </w:rPr>
            </w:pPr>
          </w:p>
        </w:tc>
      </w:tr>
      <w:tr w:rsidR="00782278" w:rsidTr="00F84549">
        <w:trPr>
          <w:cantSplit/>
        </w:trPr>
        <w:tc>
          <w:tcPr>
            <w:tcW w:w="6441" w:type="dxa"/>
            <w:tcBorders>
              <w:top w:val="nil"/>
              <w:left w:val="single" w:sz="8" w:space="0" w:color="auto"/>
              <w:bottom w:val="single" w:sz="8" w:space="0" w:color="auto"/>
              <w:right w:val="single" w:sz="4" w:space="0" w:color="auto"/>
            </w:tcBorders>
            <w:shd w:val="clear" w:color="auto" w:fill="auto"/>
            <w:vAlign w:val="center"/>
            <w:hideMark/>
          </w:tcPr>
          <w:p w:rsidR="00782278" w:rsidRPr="00166C80" w:rsidRDefault="00782278" w:rsidP="00782278">
            <w:pPr>
              <w:rPr>
                <w:rFonts w:ascii="Arial" w:hAnsi="Arial" w:cs="Arial"/>
                <w:color w:val="000000"/>
                <w:sz w:val="22"/>
                <w:szCs w:val="22"/>
              </w:rPr>
            </w:pPr>
            <w:r w:rsidRPr="00166C80">
              <w:rPr>
                <w:rFonts w:ascii="Arial" w:hAnsi="Arial" w:cs="Arial"/>
                <w:color w:val="000000"/>
                <w:sz w:val="22"/>
                <w:szCs w:val="22"/>
              </w:rPr>
              <w:t>Drobný hmotný a nehmotný majetek:</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2278" w:rsidRDefault="00782278" w:rsidP="00782278">
            <w:pPr>
              <w:rPr>
                <w:rFonts w:ascii="Arial" w:hAnsi="Arial" w:cs="Arial"/>
                <w:color w:val="000000"/>
              </w:rPr>
            </w:pPr>
          </w:p>
        </w:tc>
      </w:tr>
      <w:tr w:rsidR="00782278" w:rsidTr="00F84549">
        <w:trPr>
          <w:cantSplit/>
        </w:trPr>
        <w:tc>
          <w:tcPr>
            <w:tcW w:w="6441" w:type="dxa"/>
            <w:tcBorders>
              <w:top w:val="nil"/>
              <w:left w:val="single" w:sz="8" w:space="0" w:color="auto"/>
              <w:bottom w:val="single" w:sz="8" w:space="0" w:color="auto"/>
              <w:right w:val="single" w:sz="4" w:space="0" w:color="auto"/>
            </w:tcBorders>
            <w:shd w:val="clear" w:color="auto" w:fill="auto"/>
            <w:vAlign w:val="center"/>
            <w:hideMark/>
          </w:tcPr>
          <w:p w:rsidR="00782278" w:rsidRPr="00166C80" w:rsidRDefault="00782278" w:rsidP="00782278">
            <w:pPr>
              <w:rPr>
                <w:rFonts w:ascii="Arial" w:hAnsi="Arial" w:cs="Arial"/>
                <w:color w:val="000000"/>
                <w:sz w:val="22"/>
                <w:szCs w:val="22"/>
              </w:rPr>
            </w:pPr>
            <w:r w:rsidRPr="00166C80">
              <w:rPr>
                <w:rFonts w:ascii="Arial" w:hAnsi="Arial" w:cs="Arial"/>
                <w:color w:val="000000"/>
                <w:sz w:val="22"/>
                <w:szCs w:val="22"/>
              </w:rPr>
              <w:t>Kancelářský a ostatní spotřební materiál:</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2278" w:rsidRDefault="00782278" w:rsidP="00782278">
            <w:pPr>
              <w:rPr>
                <w:rFonts w:ascii="Arial" w:hAnsi="Arial" w:cs="Arial"/>
                <w:color w:val="000000"/>
              </w:rPr>
            </w:pPr>
          </w:p>
        </w:tc>
      </w:tr>
      <w:tr w:rsidR="00782278" w:rsidTr="00F84549">
        <w:trPr>
          <w:cantSplit/>
        </w:trPr>
        <w:tc>
          <w:tcPr>
            <w:tcW w:w="6441" w:type="dxa"/>
            <w:tcBorders>
              <w:top w:val="nil"/>
              <w:left w:val="single" w:sz="8" w:space="0" w:color="auto"/>
              <w:bottom w:val="single" w:sz="8" w:space="0" w:color="auto"/>
              <w:right w:val="single" w:sz="4" w:space="0" w:color="auto"/>
            </w:tcBorders>
            <w:shd w:val="clear" w:color="auto" w:fill="auto"/>
            <w:vAlign w:val="center"/>
            <w:hideMark/>
          </w:tcPr>
          <w:p w:rsidR="00782278" w:rsidRPr="00166C80" w:rsidRDefault="00782278" w:rsidP="00782278">
            <w:pPr>
              <w:rPr>
                <w:rFonts w:ascii="Arial" w:hAnsi="Arial" w:cs="Arial"/>
                <w:color w:val="000000"/>
                <w:sz w:val="22"/>
                <w:szCs w:val="22"/>
              </w:rPr>
            </w:pPr>
            <w:r w:rsidRPr="00166C80">
              <w:rPr>
                <w:rFonts w:ascii="Arial" w:hAnsi="Arial" w:cs="Arial"/>
                <w:color w:val="000000"/>
                <w:sz w:val="22"/>
                <w:szCs w:val="22"/>
              </w:rPr>
              <w:t>Služby:</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2278" w:rsidRDefault="00782278" w:rsidP="00782278">
            <w:pPr>
              <w:rPr>
                <w:rFonts w:ascii="Arial" w:hAnsi="Arial" w:cs="Arial"/>
                <w:color w:val="000000"/>
              </w:rPr>
            </w:pPr>
          </w:p>
        </w:tc>
      </w:tr>
      <w:tr w:rsidR="00782278" w:rsidTr="00754A5F">
        <w:trPr>
          <w:cantSplit/>
        </w:trPr>
        <w:tc>
          <w:tcPr>
            <w:tcW w:w="6441" w:type="dxa"/>
            <w:tcBorders>
              <w:top w:val="nil"/>
              <w:left w:val="single" w:sz="8" w:space="0" w:color="auto"/>
              <w:bottom w:val="single" w:sz="8" w:space="0" w:color="auto"/>
              <w:right w:val="single" w:sz="4" w:space="0" w:color="auto"/>
            </w:tcBorders>
            <w:shd w:val="clear" w:color="auto" w:fill="auto"/>
            <w:vAlign w:val="center"/>
            <w:hideMark/>
          </w:tcPr>
          <w:p w:rsidR="00782278" w:rsidRPr="00166C80" w:rsidRDefault="00782278" w:rsidP="009D7DB2">
            <w:pPr>
              <w:rPr>
                <w:rFonts w:ascii="Arial" w:hAnsi="Arial" w:cs="Arial"/>
                <w:color w:val="000000"/>
                <w:sz w:val="22"/>
                <w:szCs w:val="22"/>
              </w:rPr>
            </w:pPr>
            <w:r w:rsidRPr="00166C80">
              <w:rPr>
                <w:rFonts w:ascii="Arial" w:hAnsi="Arial" w:cs="Arial"/>
                <w:color w:val="000000"/>
                <w:sz w:val="22"/>
                <w:szCs w:val="22"/>
              </w:rPr>
              <w:t xml:space="preserve">Režijní náklady (doplňte </w:t>
            </w:r>
            <w:r w:rsidR="009D7DB2">
              <w:rPr>
                <w:rFonts w:ascii="Arial" w:hAnsi="Arial" w:cs="Arial"/>
                <w:color w:val="000000"/>
                <w:sz w:val="22"/>
                <w:szCs w:val="22"/>
              </w:rPr>
              <w:t>22</w:t>
            </w:r>
            <w:r w:rsidR="00B26905">
              <w:rPr>
                <w:rFonts w:ascii="Arial" w:hAnsi="Arial" w:cs="Arial"/>
                <w:color w:val="000000"/>
                <w:sz w:val="22"/>
                <w:szCs w:val="22"/>
              </w:rPr>
              <w:t>,</w:t>
            </w:r>
            <w:r w:rsidR="009D7DB2">
              <w:rPr>
                <w:rFonts w:ascii="Arial" w:hAnsi="Arial" w:cs="Arial"/>
                <w:color w:val="000000"/>
                <w:sz w:val="22"/>
                <w:szCs w:val="22"/>
              </w:rPr>
              <w:t>8</w:t>
            </w:r>
            <w:r w:rsidR="00B26905">
              <w:rPr>
                <w:rFonts w:ascii="Arial" w:hAnsi="Arial" w:cs="Arial"/>
                <w:color w:val="000000"/>
                <w:sz w:val="22"/>
                <w:szCs w:val="22"/>
              </w:rPr>
              <w:t>3</w:t>
            </w:r>
            <w:r w:rsidRPr="00166C80">
              <w:rPr>
                <w:rFonts w:ascii="Arial" w:hAnsi="Arial" w:cs="Arial"/>
                <w:color w:val="000000"/>
                <w:sz w:val="22"/>
                <w:szCs w:val="22"/>
              </w:rPr>
              <w:t xml:space="preserve"> %):</w:t>
            </w:r>
            <w:r w:rsidRPr="00166C80">
              <w:rPr>
                <w:color w:val="000000"/>
                <w:sz w:val="22"/>
                <w:szCs w:val="22"/>
              </w:rPr>
              <w:t> </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2278" w:rsidRDefault="00782278" w:rsidP="00782278">
            <w:pPr>
              <w:rPr>
                <w:rFonts w:ascii="Arial" w:hAnsi="Arial" w:cs="Arial"/>
                <w:color w:val="000000"/>
              </w:rPr>
            </w:pPr>
          </w:p>
        </w:tc>
      </w:tr>
      <w:tr w:rsidR="00782278" w:rsidTr="00754A5F">
        <w:trPr>
          <w:cantSplit/>
        </w:trPr>
        <w:tc>
          <w:tcPr>
            <w:tcW w:w="6441" w:type="dxa"/>
            <w:tcBorders>
              <w:top w:val="nil"/>
              <w:left w:val="single" w:sz="8" w:space="0" w:color="auto"/>
              <w:bottom w:val="single" w:sz="8" w:space="0" w:color="auto"/>
              <w:right w:val="single" w:sz="4" w:space="0" w:color="auto"/>
            </w:tcBorders>
            <w:shd w:val="clear" w:color="auto" w:fill="auto"/>
            <w:vAlign w:val="center"/>
            <w:hideMark/>
          </w:tcPr>
          <w:p w:rsidR="00782278" w:rsidRPr="00166C80" w:rsidRDefault="00782278" w:rsidP="00782278">
            <w:pPr>
              <w:rPr>
                <w:rFonts w:ascii="Arial" w:hAnsi="Arial" w:cs="Arial"/>
                <w:b/>
                <w:bCs/>
                <w:color w:val="000000"/>
                <w:sz w:val="22"/>
                <w:szCs w:val="22"/>
                <w:u w:val="double"/>
              </w:rPr>
            </w:pPr>
            <w:r w:rsidRPr="00166C80">
              <w:rPr>
                <w:rFonts w:ascii="Arial" w:hAnsi="Arial" w:cs="Arial"/>
                <w:b/>
                <w:bCs/>
                <w:color w:val="000000"/>
                <w:sz w:val="22"/>
                <w:szCs w:val="22"/>
                <w:u w:val="double"/>
              </w:rPr>
              <w:t>CELKEM</w:t>
            </w:r>
          </w:p>
        </w:tc>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782278" w:rsidRDefault="00782278" w:rsidP="00782278">
            <w:pPr>
              <w:rPr>
                <w:rFonts w:ascii="Arial" w:hAnsi="Arial" w:cs="Arial"/>
                <w:b/>
                <w:bCs/>
                <w:color w:val="000000"/>
                <w:u w:val="double"/>
              </w:rPr>
            </w:pPr>
          </w:p>
        </w:tc>
      </w:tr>
    </w:tbl>
    <w:p w:rsidR="00F84549" w:rsidRDefault="00F84549"/>
    <w:p w:rsidR="00F84549" w:rsidRDefault="00F84549"/>
    <w:p w:rsidR="003B505A" w:rsidRDefault="003B505A" w:rsidP="006774DF">
      <w:pPr>
        <w:rPr>
          <w:rFonts w:ascii="Arial" w:hAnsi="Arial" w:cs="Arial"/>
          <w:sz w:val="22"/>
          <w:szCs w:val="22"/>
        </w:rPr>
      </w:pPr>
    </w:p>
    <w:p w:rsidR="003B505A" w:rsidRDefault="003B505A" w:rsidP="006774DF">
      <w:pPr>
        <w:rPr>
          <w:rFonts w:ascii="Arial" w:hAnsi="Arial" w:cs="Arial"/>
          <w:sz w:val="22"/>
          <w:szCs w:val="22"/>
        </w:rPr>
      </w:pP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166C80" w:rsidRPr="001B516B" w:rsidTr="00166C80">
        <w:trPr>
          <w:trHeight w:val="770"/>
        </w:trPr>
        <w:tc>
          <w:tcPr>
            <w:tcW w:w="9781" w:type="dxa"/>
            <w:shd w:val="clear" w:color="auto" w:fill="auto"/>
          </w:tcPr>
          <w:p w:rsidR="00166C80" w:rsidRPr="003B7FA2" w:rsidRDefault="003B7FA2" w:rsidP="00166C80">
            <w:pPr>
              <w:rPr>
                <w:rFonts w:ascii="Arial" w:hAnsi="Arial" w:cs="Arial"/>
                <w:b/>
                <w:sz w:val="28"/>
                <w:szCs w:val="28"/>
              </w:rPr>
            </w:pPr>
            <w:r>
              <w:rPr>
                <w:rFonts w:ascii="Arial" w:hAnsi="Arial" w:cs="Arial"/>
                <w:b/>
                <w:sz w:val="28"/>
                <w:szCs w:val="28"/>
              </w:rPr>
              <w:t>Zdůvodnění finančního rozpočtu:</w:t>
            </w:r>
          </w:p>
          <w:p w:rsidR="00166C80" w:rsidRPr="001B516B" w:rsidRDefault="00166C80" w:rsidP="00A462B8">
            <w:pPr>
              <w:rPr>
                <w:rFonts w:ascii="Arial" w:hAnsi="Arial" w:cs="Arial"/>
                <w:sz w:val="22"/>
                <w:szCs w:val="22"/>
              </w:rPr>
            </w:pPr>
          </w:p>
        </w:tc>
      </w:tr>
      <w:tr w:rsidR="003B7FA2" w:rsidRPr="001B516B" w:rsidTr="00886525">
        <w:trPr>
          <w:trHeight w:val="3167"/>
        </w:trPr>
        <w:tc>
          <w:tcPr>
            <w:tcW w:w="9781" w:type="dxa"/>
            <w:shd w:val="clear" w:color="auto" w:fill="auto"/>
          </w:tcPr>
          <w:p w:rsidR="003B7FA2" w:rsidRPr="00317047" w:rsidRDefault="00317047" w:rsidP="00166C80">
            <w:pPr>
              <w:rPr>
                <w:rFonts w:ascii="Arial" w:hAnsi="Arial" w:cs="Arial"/>
                <w:sz w:val="28"/>
                <w:szCs w:val="28"/>
              </w:rPr>
            </w:pPr>
            <w:r>
              <w:rPr>
                <w:rFonts w:ascii="Arial" w:hAnsi="Arial" w:cs="Arial"/>
                <w:szCs w:val="28"/>
              </w:rPr>
              <w:lastRenderedPageBreak/>
              <w:t>Výše rozpočtu reflektuje práci odvedenou řešitelským týmem ústící v publikační výstup.</w:t>
            </w:r>
          </w:p>
        </w:tc>
      </w:tr>
    </w:tbl>
    <w:p w:rsidR="003B505A" w:rsidRDefault="003B505A" w:rsidP="004E2D6B">
      <w:pPr>
        <w:rPr>
          <w:rFonts w:ascii="Arial" w:hAnsi="Arial" w:cs="Arial"/>
          <w:sz w:val="22"/>
          <w:szCs w:val="22"/>
        </w:rPr>
      </w:pPr>
    </w:p>
    <w:tbl>
      <w:tblPr>
        <w:tblStyle w:val="Mkatabulky"/>
        <w:tblW w:w="9781" w:type="dxa"/>
        <w:tblInd w:w="-459" w:type="dxa"/>
        <w:tblLook w:val="04A0" w:firstRow="1" w:lastRow="0" w:firstColumn="1" w:lastColumn="0" w:noHBand="0" w:noVBand="1"/>
      </w:tblPr>
      <w:tblGrid>
        <w:gridCol w:w="4606"/>
        <w:gridCol w:w="5175"/>
      </w:tblGrid>
      <w:tr w:rsidR="00166C80" w:rsidTr="009D7DB2">
        <w:trPr>
          <w:trHeight w:val="850"/>
        </w:trPr>
        <w:tc>
          <w:tcPr>
            <w:tcW w:w="4606" w:type="dxa"/>
          </w:tcPr>
          <w:p w:rsidR="00166C80" w:rsidRDefault="00166C80" w:rsidP="00166C80">
            <w:pPr>
              <w:rPr>
                <w:rFonts w:ascii="Arial" w:hAnsi="Arial" w:cs="Arial"/>
                <w:sz w:val="22"/>
                <w:szCs w:val="22"/>
              </w:rPr>
            </w:pPr>
            <w:r>
              <w:rPr>
                <w:rFonts w:ascii="Arial" w:hAnsi="Arial" w:cs="Arial"/>
                <w:sz w:val="22"/>
                <w:szCs w:val="22"/>
              </w:rPr>
              <w:t xml:space="preserve">Navrhovatel projektu – řešitel </w:t>
            </w:r>
          </w:p>
        </w:tc>
        <w:tc>
          <w:tcPr>
            <w:tcW w:w="5175" w:type="dxa"/>
          </w:tcPr>
          <w:p w:rsidR="00166C80" w:rsidRDefault="00166C80" w:rsidP="004E2D6B">
            <w:pPr>
              <w:rPr>
                <w:rFonts w:ascii="Arial" w:hAnsi="Arial" w:cs="Arial"/>
                <w:sz w:val="22"/>
                <w:szCs w:val="22"/>
              </w:rPr>
            </w:pPr>
            <w:r>
              <w:rPr>
                <w:rFonts w:ascii="Arial" w:hAnsi="Arial" w:cs="Arial"/>
                <w:sz w:val="22"/>
                <w:szCs w:val="22"/>
              </w:rPr>
              <w:t>Jméno:</w:t>
            </w:r>
          </w:p>
          <w:p w:rsidR="00166C80" w:rsidRDefault="00166C80" w:rsidP="004E2D6B">
            <w:pPr>
              <w:rPr>
                <w:rFonts w:ascii="Arial" w:hAnsi="Arial" w:cs="Arial"/>
                <w:sz w:val="22"/>
                <w:szCs w:val="22"/>
              </w:rPr>
            </w:pPr>
          </w:p>
          <w:p w:rsidR="00166C80" w:rsidRDefault="00166C80" w:rsidP="004E2D6B">
            <w:pPr>
              <w:rPr>
                <w:rFonts w:ascii="Arial" w:hAnsi="Arial" w:cs="Arial"/>
                <w:sz w:val="22"/>
                <w:szCs w:val="22"/>
              </w:rPr>
            </w:pPr>
            <w:r>
              <w:rPr>
                <w:rFonts w:ascii="Arial" w:hAnsi="Arial" w:cs="Arial"/>
                <w:sz w:val="22"/>
                <w:szCs w:val="22"/>
              </w:rPr>
              <w:t>Podpis:</w:t>
            </w:r>
          </w:p>
          <w:p w:rsidR="00166C80" w:rsidRDefault="00166C80" w:rsidP="004E2D6B">
            <w:pPr>
              <w:rPr>
                <w:rFonts w:ascii="Arial" w:hAnsi="Arial" w:cs="Arial"/>
                <w:sz w:val="22"/>
                <w:szCs w:val="22"/>
              </w:rPr>
            </w:pPr>
          </w:p>
          <w:p w:rsidR="00166C80" w:rsidRDefault="00166C80" w:rsidP="004E2D6B">
            <w:pPr>
              <w:rPr>
                <w:rFonts w:ascii="Arial" w:hAnsi="Arial" w:cs="Arial"/>
                <w:sz w:val="22"/>
                <w:szCs w:val="22"/>
              </w:rPr>
            </w:pPr>
            <w:r>
              <w:rPr>
                <w:rFonts w:ascii="Arial" w:hAnsi="Arial" w:cs="Arial"/>
                <w:sz w:val="22"/>
                <w:szCs w:val="22"/>
              </w:rPr>
              <w:t>Datum:</w:t>
            </w:r>
          </w:p>
        </w:tc>
      </w:tr>
      <w:tr w:rsidR="00166C80" w:rsidTr="009D7DB2">
        <w:trPr>
          <w:trHeight w:val="850"/>
        </w:trPr>
        <w:tc>
          <w:tcPr>
            <w:tcW w:w="4606" w:type="dxa"/>
          </w:tcPr>
          <w:p w:rsidR="00166C80" w:rsidRDefault="00166C80" w:rsidP="00166C80">
            <w:pPr>
              <w:rPr>
                <w:rFonts w:ascii="Arial" w:hAnsi="Arial" w:cs="Arial"/>
                <w:sz w:val="22"/>
                <w:szCs w:val="22"/>
              </w:rPr>
            </w:pPr>
            <w:r>
              <w:rPr>
                <w:rFonts w:ascii="Arial" w:hAnsi="Arial" w:cs="Arial"/>
                <w:sz w:val="22"/>
                <w:szCs w:val="22"/>
              </w:rPr>
              <w:t xml:space="preserve">Souhlas vedoucího pracoviště </w:t>
            </w:r>
          </w:p>
        </w:tc>
        <w:tc>
          <w:tcPr>
            <w:tcW w:w="5175" w:type="dxa"/>
          </w:tcPr>
          <w:p w:rsidR="00166C80" w:rsidRDefault="00166C80" w:rsidP="00166C80">
            <w:pPr>
              <w:rPr>
                <w:rFonts w:ascii="Arial" w:hAnsi="Arial" w:cs="Arial"/>
                <w:sz w:val="22"/>
                <w:szCs w:val="22"/>
              </w:rPr>
            </w:pPr>
            <w:r>
              <w:rPr>
                <w:rFonts w:ascii="Arial" w:hAnsi="Arial" w:cs="Arial"/>
                <w:sz w:val="22"/>
                <w:szCs w:val="22"/>
              </w:rPr>
              <w:t>Jméno:</w:t>
            </w:r>
          </w:p>
          <w:p w:rsidR="00166C80" w:rsidRDefault="00166C80" w:rsidP="00166C80">
            <w:pPr>
              <w:rPr>
                <w:rFonts w:ascii="Arial" w:hAnsi="Arial" w:cs="Arial"/>
                <w:sz w:val="22"/>
                <w:szCs w:val="22"/>
              </w:rPr>
            </w:pPr>
          </w:p>
          <w:p w:rsidR="00166C80" w:rsidRDefault="00166C80" w:rsidP="00166C80">
            <w:pPr>
              <w:rPr>
                <w:rFonts w:ascii="Arial" w:hAnsi="Arial" w:cs="Arial"/>
                <w:sz w:val="22"/>
                <w:szCs w:val="22"/>
              </w:rPr>
            </w:pPr>
            <w:r>
              <w:rPr>
                <w:rFonts w:ascii="Arial" w:hAnsi="Arial" w:cs="Arial"/>
                <w:sz w:val="22"/>
                <w:szCs w:val="22"/>
              </w:rPr>
              <w:t>Podpis:</w:t>
            </w:r>
          </w:p>
          <w:p w:rsidR="00166C80" w:rsidRDefault="00166C80" w:rsidP="00166C80">
            <w:pPr>
              <w:rPr>
                <w:rFonts w:ascii="Arial" w:hAnsi="Arial" w:cs="Arial"/>
                <w:sz w:val="22"/>
                <w:szCs w:val="22"/>
              </w:rPr>
            </w:pPr>
          </w:p>
          <w:p w:rsidR="00166C80" w:rsidRDefault="00166C80" w:rsidP="00166C80">
            <w:pPr>
              <w:rPr>
                <w:rFonts w:ascii="Arial" w:hAnsi="Arial" w:cs="Arial"/>
                <w:sz w:val="22"/>
                <w:szCs w:val="22"/>
              </w:rPr>
            </w:pPr>
            <w:r>
              <w:rPr>
                <w:rFonts w:ascii="Arial" w:hAnsi="Arial" w:cs="Arial"/>
                <w:sz w:val="22"/>
                <w:szCs w:val="22"/>
              </w:rPr>
              <w:t>Datum:</w:t>
            </w:r>
          </w:p>
        </w:tc>
      </w:tr>
    </w:tbl>
    <w:p w:rsidR="00166C80" w:rsidRPr="001B516B" w:rsidRDefault="00166C80" w:rsidP="004E2D6B">
      <w:pPr>
        <w:rPr>
          <w:rFonts w:ascii="Arial" w:hAnsi="Arial" w:cs="Arial"/>
          <w:sz w:val="22"/>
          <w:szCs w:val="22"/>
        </w:rPr>
      </w:pPr>
    </w:p>
    <w:sectPr w:rsidR="00166C80" w:rsidRPr="001B51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3B5B" w:rsidRDefault="00FD3B5B">
      <w:r>
        <w:separator/>
      </w:r>
    </w:p>
  </w:endnote>
  <w:endnote w:type="continuationSeparator" w:id="0">
    <w:p w:rsidR="00FD3B5B" w:rsidRDefault="00FD3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dvPTimes">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3482770"/>
      <w:docPartObj>
        <w:docPartGallery w:val="Page Numbers (Bottom of Page)"/>
        <w:docPartUnique/>
      </w:docPartObj>
    </w:sdtPr>
    <w:sdtEndPr/>
    <w:sdtContent>
      <w:sdt>
        <w:sdtPr>
          <w:id w:val="-1769616900"/>
          <w:docPartObj>
            <w:docPartGallery w:val="Page Numbers (Top of Page)"/>
            <w:docPartUnique/>
          </w:docPartObj>
        </w:sdtPr>
        <w:sdtEndPr/>
        <w:sdtContent>
          <w:p w:rsidR="00D827EE" w:rsidRDefault="00D827EE">
            <w:pPr>
              <w:pStyle w:val="Zpat"/>
              <w:jc w:val="right"/>
            </w:pPr>
            <w:r>
              <w:t xml:space="preserve">Stránka </w:t>
            </w:r>
            <w:r>
              <w:rPr>
                <w:b/>
                <w:bCs/>
              </w:rPr>
              <w:fldChar w:fldCharType="begin"/>
            </w:r>
            <w:r>
              <w:rPr>
                <w:b/>
                <w:bCs/>
              </w:rPr>
              <w:instrText>PAGE</w:instrText>
            </w:r>
            <w:r>
              <w:rPr>
                <w:b/>
                <w:bCs/>
              </w:rPr>
              <w:fldChar w:fldCharType="separate"/>
            </w:r>
            <w:r w:rsidR="003F5927">
              <w:rPr>
                <w:b/>
                <w:bCs/>
                <w:noProof/>
              </w:rPr>
              <w:t>3</w:t>
            </w:r>
            <w:r>
              <w:rPr>
                <w:b/>
                <w:bCs/>
              </w:rPr>
              <w:fldChar w:fldCharType="end"/>
            </w:r>
            <w:r>
              <w:t xml:space="preserve"> z </w:t>
            </w:r>
            <w:r>
              <w:rPr>
                <w:b/>
                <w:bCs/>
              </w:rPr>
              <w:fldChar w:fldCharType="begin"/>
            </w:r>
            <w:r>
              <w:rPr>
                <w:b/>
                <w:bCs/>
              </w:rPr>
              <w:instrText>NUMPAGES</w:instrText>
            </w:r>
            <w:r>
              <w:rPr>
                <w:b/>
                <w:bCs/>
              </w:rPr>
              <w:fldChar w:fldCharType="separate"/>
            </w:r>
            <w:r w:rsidR="003F5927">
              <w:rPr>
                <w:b/>
                <w:bCs/>
                <w:noProof/>
              </w:rPr>
              <w:t>7</w:t>
            </w:r>
            <w:r>
              <w:rPr>
                <w:b/>
                <w:bCs/>
              </w:rPr>
              <w:fldChar w:fldCharType="end"/>
            </w:r>
          </w:p>
        </w:sdtContent>
      </w:sdt>
    </w:sdtContent>
  </w:sdt>
  <w:p w:rsidR="00D827EE" w:rsidRDefault="00D827E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3B5B" w:rsidRDefault="00FD3B5B">
      <w:r>
        <w:separator/>
      </w:r>
    </w:p>
  </w:footnote>
  <w:footnote w:type="continuationSeparator" w:id="0">
    <w:p w:rsidR="00FD3B5B" w:rsidRDefault="00FD3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7EE" w:rsidRPr="001B516B" w:rsidRDefault="00D827EE" w:rsidP="00D827EE">
    <w:pPr>
      <w:jc w:val="center"/>
      <w:rPr>
        <w:rFonts w:ascii="Arial" w:hAnsi="Arial" w:cs="Arial"/>
        <w:b/>
        <w:sz w:val="22"/>
        <w:szCs w:val="22"/>
      </w:rPr>
    </w:pPr>
  </w:p>
  <w:p w:rsidR="00D827EE" w:rsidRDefault="00D827EE" w:rsidP="00D827EE">
    <w:pPr>
      <w:jc w:val="center"/>
      <w:rPr>
        <w:rFonts w:ascii="Arial" w:hAnsi="Arial" w:cs="Arial"/>
        <w:b/>
        <w:sz w:val="22"/>
        <w:szCs w:val="22"/>
      </w:rPr>
    </w:pPr>
    <w:r w:rsidRPr="001B516B">
      <w:rPr>
        <w:rFonts w:ascii="Arial" w:hAnsi="Arial" w:cs="Arial"/>
        <w:b/>
        <w:sz w:val="22"/>
        <w:szCs w:val="22"/>
      </w:rPr>
      <w:t>Podpora interních projektů na FSpS MU</w:t>
    </w:r>
  </w:p>
  <w:p w:rsidR="00D827EE" w:rsidRDefault="00D827EE" w:rsidP="00D827EE">
    <w:pPr>
      <w:jc w:val="center"/>
      <w:rPr>
        <w:rFonts w:ascii="Arial" w:hAnsi="Arial" w:cs="Arial"/>
        <w:b/>
        <w:sz w:val="22"/>
        <w:szCs w:val="22"/>
      </w:rPr>
    </w:pPr>
  </w:p>
  <w:p w:rsidR="00D827EE" w:rsidRPr="001B516B" w:rsidRDefault="00D827EE" w:rsidP="00D827EE">
    <w:pPr>
      <w:jc w:val="center"/>
      <w:rPr>
        <w:rFonts w:ascii="Arial" w:hAnsi="Arial" w:cs="Arial"/>
        <w:b/>
        <w:sz w:val="22"/>
        <w:szCs w:val="22"/>
      </w:rPr>
    </w:pPr>
    <w:r>
      <w:rPr>
        <w:rFonts w:ascii="Arial" w:hAnsi="Arial" w:cs="Arial"/>
        <w:b/>
        <w:sz w:val="22"/>
        <w:szCs w:val="22"/>
      </w:rPr>
      <w:t>Návrh projektu</w:t>
    </w:r>
  </w:p>
  <w:p w:rsidR="00D827EE" w:rsidRDefault="00D827EE" w:rsidP="00D827EE">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D761D"/>
    <w:multiLevelType w:val="hybridMultilevel"/>
    <w:tmpl w:val="BDDC17F8"/>
    <w:lvl w:ilvl="0" w:tplc="0405000B">
      <w:start w:val="1"/>
      <w:numFmt w:val="bullet"/>
      <w:lvlText w:val=""/>
      <w:lvlJc w:val="left"/>
      <w:pPr>
        <w:ind w:left="720" w:hanging="360"/>
      </w:pPr>
      <w:rPr>
        <w:rFonts w:ascii="Wingdings" w:hAnsi="Wingdings" w:hint="default"/>
      </w:rPr>
    </w:lvl>
    <w:lvl w:ilvl="1" w:tplc="0405000B">
      <w:start w:val="1"/>
      <w:numFmt w:val="bullet"/>
      <w:lvlText w:val=""/>
      <w:lvlJc w:val="left"/>
      <w:pPr>
        <w:ind w:left="1440" w:hanging="360"/>
      </w:pPr>
      <w:rPr>
        <w:rFonts w:ascii="Wingdings" w:hAnsi="Wingdings"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E2F49AA"/>
    <w:multiLevelType w:val="hybridMultilevel"/>
    <w:tmpl w:val="79F293E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8A93F57"/>
    <w:multiLevelType w:val="hybridMultilevel"/>
    <w:tmpl w:val="C8920CE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2137BBF"/>
    <w:multiLevelType w:val="hybridMultilevel"/>
    <w:tmpl w:val="6DFCDF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2CD56ED"/>
    <w:multiLevelType w:val="hybridMultilevel"/>
    <w:tmpl w:val="F6DCEA4A"/>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28713928"/>
    <w:multiLevelType w:val="multilevel"/>
    <w:tmpl w:val="A030CBBA"/>
    <w:lvl w:ilvl="0">
      <w:start w:val="1"/>
      <w:numFmt w:val="none"/>
      <w:pStyle w:val="W3MUZkonParagraf"/>
      <w:lvlText w:val="%1"/>
      <w:lvlJc w:val="left"/>
      <w:pPr>
        <w:tabs>
          <w:tab w:val="num" w:pos="0"/>
        </w:tabs>
        <w:ind w:left="0" w:firstLine="0"/>
      </w:pPr>
      <w:rPr>
        <w:rFonts w:hint="default"/>
      </w:rPr>
    </w:lvl>
    <w:lvl w:ilvl="1">
      <w:start w:val="1"/>
      <w:numFmt w:val="decimal"/>
      <w:pStyle w:val="W3MUZkonOdstavecslovan"/>
      <w:lvlText w:val="(%2)"/>
      <w:lvlJc w:val="left"/>
      <w:pPr>
        <w:tabs>
          <w:tab w:val="num" w:pos="510"/>
        </w:tabs>
        <w:ind w:left="510" w:hanging="510"/>
      </w:pPr>
      <w:rPr>
        <w:rFonts w:hint="default"/>
      </w:rPr>
    </w:lvl>
    <w:lvl w:ilvl="2">
      <w:start w:val="1"/>
      <w:numFmt w:val="lowerLetter"/>
      <w:pStyle w:val="W3MUZkonPsmeno"/>
      <w:lvlText w:val="%3)"/>
      <w:lvlJc w:val="left"/>
      <w:pPr>
        <w:tabs>
          <w:tab w:val="num" w:pos="680"/>
        </w:tabs>
        <w:ind w:left="680" w:hanging="396"/>
      </w:pPr>
      <w:rPr>
        <w:rFonts w:ascii="Times New Roman" w:eastAsia="Times New Roman" w:hAnsi="Times New Roman" w:cs="Times New Roman" w:hint="default"/>
        <w:i w:val="0"/>
      </w:rPr>
    </w:lvl>
    <w:lvl w:ilvl="3">
      <w:start w:val="1"/>
      <w:numFmt w:val="decimal"/>
      <w:lvlText w:val="(%4)"/>
      <w:lvlJc w:val="left"/>
      <w:pPr>
        <w:tabs>
          <w:tab w:val="num" w:pos="1440"/>
        </w:tabs>
        <w:ind w:left="1440" w:hanging="360"/>
      </w:pPr>
      <w:rPr>
        <w:rFonts w:ascii="Verdana" w:eastAsia="Times New Roman" w:hAnsi="Verdana" w:cs="Times New Roman"/>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9D80C1A"/>
    <w:multiLevelType w:val="hybridMultilevel"/>
    <w:tmpl w:val="5666048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2E1510D0"/>
    <w:multiLevelType w:val="hybridMultilevel"/>
    <w:tmpl w:val="CDA85F6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31E14541"/>
    <w:multiLevelType w:val="hybridMultilevel"/>
    <w:tmpl w:val="0B2CD3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88579C2"/>
    <w:multiLevelType w:val="hybridMultilevel"/>
    <w:tmpl w:val="49ACC6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EF32C49"/>
    <w:multiLevelType w:val="hybridMultilevel"/>
    <w:tmpl w:val="A36E5E38"/>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411864BF"/>
    <w:multiLevelType w:val="hybridMultilevel"/>
    <w:tmpl w:val="6EB0E4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46126293"/>
    <w:multiLevelType w:val="hybridMultilevel"/>
    <w:tmpl w:val="89923C28"/>
    <w:lvl w:ilvl="0" w:tplc="2D2084DC">
      <w:start w:val="1"/>
      <w:numFmt w:val="lowerLetter"/>
      <w:lvlText w:val="%1)"/>
      <w:lvlJc w:val="left"/>
      <w:pPr>
        <w:tabs>
          <w:tab w:val="num" w:pos="720"/>
        </w:tabs>
        <w:ind w:left="720" w:hanging="360"/>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4AA606A3"/>
    <w:multiLevelType w:val="hybridMultilevel"/>
    <w:tmpl w:val="A8543A32"/>
    <w:lvl w:ilvl="0" w:tplc="04050001">
      <w:start w:val="1"/>
      <w:numFmt w:val="bullet"/>
      <w:lvlText w:val=""/>
      <w:lvlJc w:val="left"/>
      <w:pPr>
        <w:ind w:left="808" w:hanging="360"/>
      </w:pPr>
      <w:rPr>
        <w:rFonts w:ascii="Symbol" w:hAnsi="Symbol" w:hint="default"/>
      </w:rPr>
    </w:lvl>
    <w:lvl w:ilvl="1" w:tplc="04050003" w:tentative="1">
      <w:start w:val="1"/>
      <w:numFmt w:val="bullet"/>
      <w:lvlText w:val="o"/>
      <w:lvlJc w:val="left"/>
      <w:pPr>
        <w:ind w:left="1528" w:hanging="360"/>
      </w:pPr>
      <w:rPr>
        <w:rFonts w:ascii="Courier New" w:hAnsi="Courier New" w:cs="Courier New" w:hint="default"/>
      </w:rPr>
    </w:lvl>
    <w:lvl w:ilvl="2" w:tplc="04050005" w:tentative="1">
      <w:start w:val="1"/>
      <w:numFmt w:val="bullet"/>
      <w:lvlText w:val=""/>
      <w:lvlJc w:val="left"/>
      <w:pPr>
        <w:ind w:left="2248" w:hanging="360"/>
      </w:pPr>
      <w:rPr>
        <w:rFonts w:ascii="Wingdings" w:hAnsi="Wingdings" w:hint="default"/>
      </w:rPr>
    </w:lvl>
    <w:lvl w:ilvl="3" w:tplc="04050001" w:tentative="1">
      <w:start w:val="1"/>
      <w:numFmt w:val="bullet"/>
      <w:lvlText w:val=""/>
      <w:lvlJc w:val="left"/>
      <w:pPr>
        <w:ind w:left="2968" w:hanging="360"/>
      </w:pPr>
      <w:rPr>
        <w:rFonts w:ascii="Symbol" w:hAnsi="Symbol" w:hint="default"/>
      </w:rPr>
    </w:lvl>
    <w:lvl w:ilvl="4" w:tplc="04050003" w:tentative="1">
      <w:start w:val="1"/>
      <w:numFmt w:val="bullet"/>
      <w:lvlText w:val="o"/>
      <w:lvlJc w:val="left"/>
      <w:pPr>
        <w:ind w:left="3688" w:hanging="360"/>
      </w:pPr>
      <w:rPr>
        <w:rFonts w:ascii="Courier New" w:hAnsi="Courier New" w:cs="Courier New" w:hint="default"/>
      </w:rPr>
    </w:lvl>
    <w:lvl w:ilvl="5" w:tplc="04050005" w:tentative="1">
      <w:start w:val="1"/>
      <w:numFmt w:val="bullet"/>
      <w:lvlText w:val=""/>
      <w:lvlJc w:val="left"/>
      <w:pPr>
        <w:ind w:left="4408" w:hanging="360"/>
      </w:pPr>
      <w:rPr>
        <w:rFonts w:ascii="Wingdings" w:hAnsi="Wingdings" w:hint="default"/>
      </w:rPr>
    </w:lvl>
    <w:lvl w:ilvl="6" w:tplc="04050001" w:tentative="1">
      <w:start w:val="1"/>
      <w:numFmt w:val="bullet"/>
      <w:lvlText w:val=""/>
      <w:lvlJc w:val="left"/>
      <w:pPr>
        <w:ind w:left="5128" w:hanging="360"/>
      </w:pPr>
      <w:rPr>
        <w:rFonts w:ascii="Symbol" w:hAnsi="Symbol" w:hint="default"/>
      </w:rPr>
    </w:lvl>
    <w:lvl w:ilvl="7" w:tplc="04050003" w:tentative="1">
      <w:start w:val="1"/>
      <w:numFmt w:val="bullet"/>
      <w:lvlText w:val="o"/>
      <w:lvlJc w:val="left"/>
      <w:pPr>
        <w:ind w:left="5848" w:hanging="360"/>
      </w:pPr>
      <w:rPr>
        <w:rFonts w:ascii="Courier New" w:hAnsi="Courier New" w:cs="Courier New" w:hint="default"/>
      </w:rPr>
    </w:lvl>
    <w:lvl w:ilvl="8" w:tplc="04050005" w:tentative="1">
      <w:start w:val="1"/>
      <w:numFmt w:val="bullet"/>
      <w:lvlText w:val=""/>
      <w:lvlJc w:val="left"/>
      <w:pPr>
        <w:ind w:left="6568" w:hanging="360"/>
      </w:pPr>
      <w:rPr>
        <w:rFonts w:ascii="Wingdings" w:hAnsi="Wingdings" w:hint="default"/>
      </w:rPr>
    </w:lvl>
  </w:abstractNum>
  <w:abstractNum w:abstractNumId="14" w15:restartNumberingAfterBreak="0">
    <w:nsid w:val="5C905302"/>
    <w:multiLevelType w:val="hybridMultilevel"/>
    <w:tmpl w:val="B01EF13E"/>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6816643D"/>
    <w:multiLevelType w:val="hybridMultilevel"/>
    <w:tmpl w:val="975AEB3E"/>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68541964"/>
    <w:multiLevelType w:val="multilevel"/>
    <w:tmpl w:val="A030CBBA"/>
    <w:lvl w:ilvl="0">
      <w:start w:val="1"/>
      <w:numFmt w:val="none"/>
      <w:lvlText w:val="%1"/>
      <w:lvlJc w:val="left"/>
      <w:pPr>
        <w:tabs>
          <w:tab w:val="num" w:pos="0"/>
        </w:tabs>
        <w:ind w:left="0" w:firstLine="0"/>
      </w:pPr>
      <w:rPr>
        <w:rFonts w:hint="default"/>
      </w:rPr>
    </w:lvl>
    <w:lvl w:ilvl="1">
      <w:start w:val="1"/>
      <w:numFmt w:val="decimal"/>
      <w:lvlText w:val="(%2)"/>
      <w:lvlJc w:val="left"/>
      <w:pPr>
        <w:tabs>
          <w:tab w:val="num" w:pos="510"/>
        </w:tabs>
        <w:ind w:left="510" w:hanging="510"/>
      </w:pPr>
      <w:rPr>
        <w:rFonts w:hint="default"/>
      </w:rPr>
    </w:lvl>
    <w:lvl w:ilvl="2">
      <w:start w:val="1"/>
      <w:numFmt w:val="lowerLetter"/>
      <w:lvlText w:val="%3)"/>
      <w:lvlJc w:val="left"/>
      <w:pPr>
        <w:tabs>
          <w:tab w:val="num" w:pos="680"/>
        </w:tabs>
        <w:ind w:left="680" w:hanging="396"/>
      </w:pPr>
      <w:rPr>
        <w:rFonts w:ascii="Times New Roman" w:eastAsia="Times New Roman" w:hAnsi="Times New Roman" w:cs="Times New Roman" w:hint="default"/>
        <w:i w:val="0"/>
      </w:rPr>
    </w:lvl>
    <w:lvl w:ilvl="3">
      <w:start w:val="1"/>
      <w:numFmt w:val="decimal"/>
      <w:lvlText w:val="(%4)"/>
      <w:lvlJc w:val="left"/>
      <w:pPr>
        <w:tabs>
          <w:tab w:val="num" w:pos="1440"/>
        </w:tabs>
        <w:ind w:left="1440" w:hanging="360"/>
      </w:pPr>
      <w:rPr>
        <w:rFonts w:ascii="Verdana" w:eastAsia="Times New Roman" w:hAnsi="Verdana" w:cs="Times New Roman"/>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98A1DBC"/>
    <w:multiLevelType w:val="hybridMultilevel"/>
    <w:tmpl w:val="EFD69118"/>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8" w15:restartNumberingAfterBreak="0">
    <w:nsid w:val="6E742AB0"/>
    <w:multiLevelType w:val="hybridMultilevel"/>
    <w:tmpl w:val="22EE5E86"/>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6F0735C0"/>
    <w:multiLevelType w:val="hybridMultilevel"/>
    <w:tmpl w:val="9B3270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0B21D94"/>
    <w:multiLevelType w:val="hybridMultilevel"/>
    <w:tmpl w:val="168C5A2A"/>
    <w:lvl w:ilvl="0" w:tplc="34CA9FEA">
      <w:start w:val="1"/>
      <w:numFmt w:val="decimal"/>
      <w:lvlText w:val="%1."/>
      <w:lvlJc w:val="left"/>
      <w:pPr>
        <w:ind w:left="72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0DC6E6A"/>
    <w:multiLevelType w:val="hybridMultilevel"/>
    <w:tmpl w:val="025CF2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7426E7E"/>
    <w:multiLevelType w:val="hybridMultilevel"/>
    <w:tmpl w:val="52363A7C"/>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4"/>
  </w:num>
  <w:num w:numId="2">
    <w:abstractNumId w:val="10"/>
  </w:num>
  <w:num w:numId="3">
    <w:abstractNumId w:val="18"/>
  </w:num>
  <w:num w:numId="4">
    <w:abstractNumId w:val="12"/>
  </w:num>
  <w:num w:numId="5">
    <w:abstractNumId w:val="5"/>
  </w:num>
  <w:num w:numId="6">
    <w:abstractNumId w:val="16"/>
  </w:num>
  <w:num w:numId="7">
    <w:abstractNumId w:val="15"/>
  </w:num>
  <w:num w:numId="8">
    <w:abstractNumId w:val="7"/>
  </w:num>
  <w:num w:numId="9">
    <w:abstractNumId w:val="17"/>
  </w:num>
  <w:num w:numId="10">
    <w:abstractNumId w:val="22"/>
  </w:num>
  <w:num w:numId="11">
    <w:abstractNumId w:val="4"/>
  </w:num>
  <w:num w:numId="12">
    <w:abstractNumId w:val="6"/>
  </w:num>
  <w:num w:numId="13">
    <w:abstractNumId w:val="8"/>
  </w:num>
  <w:num w:numId="14">
    <w:abstractNumId w:val="19"/>
  </w:num>
  <w:num w:numId="15">
    <w:abstractNumId w:val="11"/>
  </w:num>
  <w:num w:numId="16">
    <w:abstractNumId w:val="21"/>
  </w:num>
  <w:num w:numId="17">
    <w:abstractNumId w:val="9"/>
  </w:num>
  <w:num w:numId="18">
    <w:abstractNumId w:val="0"/>
  </w:num>
  <w:num w:numId="19">
    <w:abstractNumId w:val="3"/>
  </w:num>
  <w:num w:numId="20">
    <w:abstractNumId w:val="2"/>
  </w:num>
  <w:num w:numId="21">
    <w:abstractNumId w:val="13"/>
  </w:num>
  <w:num w:numId="22">
    <w:abstractNumId w:val="1"/>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C0NLKwMDQ3tTQ0NrFU0lEKTi0uzszPAykwrAUAEdaqBCwAAAA="/>
  </w:docVars>
  <w:rsids>
    <w:rsidRoot w:val="00DE09C1"/>
    <w:rsid w:val="00002AC9"/>
    <w:rsid w:val="00003945"/>
    <w:rsid w:val="00003A6F"/>
    <w:rsid w:val="000209A9"/>
    <w:rsid w:val="0002716E"/>
    <w:rsid w:val="00030874"/>
    <w:rsid w:val="00036E16"/>
    <w:rsid w:val="00044711"/>
    <w:rsid w:val="00067D3E"/>
    <w:rsid w:val="00074607"/>
    <w:rsid w:val="000854D9"/>
    <w:rsid w:val="000972EE"/>
    <w:rsid w:val="00097910"/>
    <w:rsid w:val="00097F07"/>
    <w:rsid w:val="000A056B"/>
    <w:rsid w:val="000C5371"/>
    <w:rsid w:val="000C5606"/>
    <w:rsid w:val="000D15D4"/>
    <w:rsid w:val="000D1CE3"/>
    <w:rsid w:val="000D7823"/>
    <w:rsid w:val="000E40F2"/>
    <w:rsid w:val="000F4C74"/>
    <w:rsid w:val="00103F42"/>
    <w:rsid w:val="0010583D"/>
    <w:rsid w:val="001200A0"/>
    <w:rsid w:val="0012434A"/>
    <w:rsid w:val="001313DB"/>
    <w:rsid w:val="001536D4"/>
    <w:rsid w:val="0016541F"/>
    <w:rsid w:val="00166C80"/>
    <w:rsid w:val="00170356"/>
    <w:rsid w:val="001950B0"/>
    <w:rsid w:val="001A4F7B"/>
    <w:rsid w:val="001B516B"/>
    <w:rsid w:val="001E36BB"/>
    <w:rsid w:val="001F1BC1"/>
    <w:rsid w:val="001F3C98"/>
    <w:rsid w:val="00201A09"/>
    <w:rsid w:val="0020204D"/>
    <w:rsid w:val="00225604"/>
    <w:rsid w:val="00242C5F"/>
    <w:rsid w:val="0029335E"/>
    <w:rsid w:val="002A0BCF"/>
    <w:rsid w:val="002C3260"/>
    <w:rsid w:val="002E6734"/>
    <w:rsid w:val="002F7CF5"/>
    <w:rsid w:val="00306238"/>
    <w:rsid w:val="00317047"/>
    <w:rsid w:val="00322D8C"/>
    <w:rsid w:val="00343A00"/>
    <w:rsid w:val="00345722"/>
    <w:rsid w:val="003509C3"/>
    <w:rsid w:val="0035231C"/>
    <w:rsid w:val="003577F1"/>
    <w:rsid w:val="00361B9F"/>
    <w:rsid w:val="003840BE"/>
    <w:rsid w:val="00385AA4"/>
    <w:rsid w:val="003943F9"/>
    <w:rsid w:val="003A4CB8"/>
    <w:rsid w:val="003B505A"/>
    <w:rsid w:val="003B7FA2"/>
    <w:rsid w:val="003C3BE2"/>
    <w:rsid w:val="003D726B"/>
    <w:rsid w:val="003E2CB5"/>
    <w:rsid w:val="003F49D6"/>
    <w:rsid w:val="003F5927"/>
    <w:rsid w:val="0040117A"/>
    <w:rsid w:val="0040388A"/>
    <w:rsid w:val="00412428"/>
    <w:rsid w:val="0041668A"/>
    <w:rsid w:val="004213D6"/>
    <w:rsid w:val="00424039"/>
    <w:rsid w:val="00442B35"/>
    <w:rsid w:val="00444667"/>
    <w:rsid w:val="004476D5"/>
    <w:rsid w:val="00447DEC"/>
    <w:rsid w:val="004502C3"/>
    <w:rsid w:val="0045660E"/>
    <w:rsid w:val="0046185A"/>
    <w:rsid w:val="00477544"/>
    <w:rsid w:val="00490677"/>
    <w:rsid w:val="00494530"/>
    <w:rsid w:val="004C2309"/>
    <w:rsid w:val="004D61A4"/>
    <w:rsid w:val="004E2D6B"/>
    <w:rsid w:val="004E5AC6"/>
    <w:rsid w:val="004F02FD"/>
    <w:rsid w:val="004F0ACC"/>
    <w:rsid w:val="004F1982"/>
    <w:rsid w:val="0051702D"/>
    <w:rsid w:val="0053696A"/>
    <w:rsid w:val="005452E1"/>
    <w:rsid w:val="00574DE5"/>
    <w:rsid w:val="00575B8F"/>
    <w:rsid w:val="0058594E"/>
    <w:rsid w:val="005941EF"/>
    <w:rsid w:val="005A42A5"/>
    <w:rsid w:val="005C1905"/>
    <w:rsid w:val="005D39F9"/>
    <w:rsid w:val="005D3DB5"/>
    <w:rsid w:val="005D4D1A"/>
    <w:rsid w:val="005E2685"/>
    <w:rsid w:val="005E540B"/>
    <w:rsid w:val="005E5563"/>
    <w:rsid w:val="005E5A3B"/>
    <w:rsid w:val="005F37C6"/>
    <w:rsid w:val="005F58A8"/>
    <w:rsid w:val="00600CEA"/>
    <w:rsid w:val="00600FA5"/>
    <w:rsid w:val="00614624"/>
    <w:rsid w:val="00614E29"/>
    <w:rsid w:val="00617FD7"/>
    <w:rsid w:val="0062218A"/>
    <w:rsid w:val="006276D1"/>
    <w:rsid w:val="00647FF2"/>
    <w:rsid w:val="00655EEC"/>
    <w:rsid w:val="006774DF"/>
    <w:rsid w:val="0068007A"/>
    <w:rsid w:val="006867D6"/>
    <w:rsid w:val="00690B08"/>
    <w:rsid w:val="00692020"/>
    <w:rsid w:val="006A2CB0"/>
    <w:rsid w:val="006B0E96"/>
    <w:rsid w:val="006B1085"/>
    <w:rsid w:val="006C60C9"/>
    <w:rsid w:val="006E39C2"/>
    <w:rsid w:val="006F07C1"/>
    <w:rsid w:val="006F5CDA"/>
    <w:rsid w:val="007068F4"/>
    <w:rsid w:val="00710646"/>
    <w:rsid w:val="00716541"/>
    <w:rsid w:val="00726099"/>
    <w:rsid w:val="00737618"/>
    <w:rsid w:val="00750309"/>
    <w:rsid w:val="00754A5F"/>
    <w:rsid w:val="00754DF7"/>
    <w:rsid w:val="00762F96"/>
    <w:rsid w:val="00766AE3"/>
    <w:rsid w:val="00774F36"/>
    <w:rsid w:val="00782278"/>
    <w:rsid w:val="00793EAA"/>
    <w:rsid w:val="007A09F1"/>
    <w:rsid w:val="007A52AD"/>
    <w:rsid w:val="007A6BD7"/>
    <w:rsid w:val="007D68E1"/>
    <w:rsid w:val="007E0610"/>
    <w:rsid w:val="007F62FA"/>
    <w:rsid w:val="00805F95"/>
    <w:rsid w:val="00814F24"/>
    <w:rsid w:val="008474B8"/>
    <w:rsid w:val="0085508C"/>
    <w:rsid w:val="00873AF5"/>
    <w:rsid w:val="00873DBD"/>
    <w:rsid w:val="00886525"/>
    <w:rsid w:val="00893762"/>
    <w:rsid w:val="008E1457"/>
    <w:rsid w:val="00916872"/>
    <w:rsid w:val="00923623"/>
    <w:rsid w:val="009253EB"/>
    <w:rsid w:val="00927758"/>
    <w:rsid w:val="009348EF"/>
    <w:rsid w:val="00941B51"/>
    <w:rsid w:val="009507F2"/>
    <w:rsid w:val="00960115"/>
    <w:rsid w:val="00963C07"/>
    <w:rsid w:val="00965CA3"/>
    <w:rsid w:val="00967857"/>
    <w:rsid w:val="00970647"/>
    <w:rsid w:val="00977130"/>
    <w:rsid w:val="009938D4"/>
    <w:rsid w:val="009C6604"/>
    <w:rsid w:val="009D09D0"/>
    <w:rsid w:val="009D5C3A"/>
    <w:rsid w:val="009D7DB2"/>
    <w:rsid w:val="00A00C8B"/>
    <w:rsid w:val="00A12EA6"/>
    <w:rsid w:val="00A15A6A"/>
    <w:rsid w:val="00A256F7"/>
    <w:rsid w:val="00A26481"/>
    <w:rsid w:val="00A462B8"/>
    <w:rsid w:val="00A675DB"/>
    <w:rsid w:val="00A7178C"/>
    <w:rsid w:val="00A725A9"/>
    <w:rsid w:val="00A7558B"/>
    <w:rsid w:val="00A932C6"/>
    <w:rsid w:val="00A938A6"/>
    <w:rsid w:val="00A94352"/>
    <w:rsid w:val="00AA7453"/>
    <w:rsid w:val="00AB38AE"/>
    <w:rsid w:val="00AC3EE3"/>
    <w:rsid w:val="00AC54B6"/>
    <w:rsid w:val="00AC676C"/>
    <w:rsid w:val="00AD1796"/>
    <w:rsid w:val="00AD64CD"/>
    <w:rsid w:val="00B0140F"/>
    <w:rsid w:val="00B21EAD"/>
    <w:rsid w:val="00B26905"/>
    <w:rsid w:val="00B339DB"/>
    <w:rsid w:val="00B5463B"/>
    <w:rsid w:val="00B6082A"/>
    <w:rsid w:val="00B6622C"/>
    <w:rsid w:val="00B871C7"/>
    <w:rsid w:val="00B8738E"/>
    <w:rsid w:val="00B8798A"/>
    <w:rsid w:val="00B9398B"/>
    <w:rsid w:val="00BA5CE0"/>
    <w:rsid w:val="00BB3243"/>
    <w:rsid w:val="00BB4516"/>
    <w:rsid w:val="00BC4C8F"/>
    <w:rsid w:val="00BC5682"/>
    <w:rsid w:val="00BD138B"/>
    <w:rsid w:val="00BD3AB0"/>
    <w:rsid w:val="00BD41C6"/>
    <w:rsid w:val="00BE011C"/>
    <w:rsid w:val="00BF0292"/>
    <w:rsid w:val="00C1202A"/>
    <w:rsid w:val="00C2248A"/>
    <w:rsid w:val="00C37882"/>
    <w:rsid w:val="00C5786C"/>
    <w:rsid w:val="00C7044F"/>
    <w:rsid w:val="00C72AC5"/>
    <w:rsid w:val="00C94BA4"/>
    <w:rsid w:val="00CB3CA1"/>
    <w:rsid w:val="00CB5E48"/>
    <w:rsid w:val="00CC0E3A"/>
    <w:rsid w:val="00CC4DB7"/>
    <w:rsid w:val="00CF0A18"/>
    <w:rsid w:val="00D16C4C"/>
    <w:rsid w:val="00D25ACF"/>
    <w:rsid w:val="00D3086F"/>
    <w:rsid w:val="00D364EF"/>
    <w:rsid w:val="00D402AD"/>
    <w:rsid w:val="00D42794"/>
    <w:rsid w:val="00D460C6"/>
    <w:rsid w:val="00D51135"/>
    <w:rsid w:val="00D62649"/>
    <w:rsid w:val="00D73ED4"/>
    <w:rsid w:val="00D752B4"/>
    <w:rsid w:val="00D827EE"/>
    <w:rsid w:val="00D82CAC"/>
    <w:rsid w:val="00D949B8"/>
    <w:rsid w:val="00DA209B"/>
    <w:rsid w:val="00DA2FFA"/>
    <w:rsid w:val="00DC1DF3"/>
    <w:rsid w:val="00DC6B7E"/>
    <w:rsid w:val="00DE09C1"/>
    <w:rsid w:val="00DE585D"/>
    <w:rsid w:val="00DF41AE"/>
    <w:rsid w:val="00DF6345"/>
    <w:rsid w:val="00E00630"/>
    <w:rsid w:val="00E02BD1"/>
    <w:rsid w:val="00E123CD"/>
    <w:rsid w:val="00E17E04"/>
    <w:rsid w:val="00E22528"/>
    <w:rsid w:val="00E33DE0"/>
    <w:rsid w:val="00E3783D"/>
    <w:rsid w:val="00E416C9"/>
    <w:rsid w:val="00E56FA6"/>
    <w:rsid w:val="00E73CCA"/>
    <w:rsid w:val="00E84B48"/>
    <w:rsid w:val="00E870DA"/>
    <w:rsid w:val="00E958FB"/>
    <w:rsid w:val="00E96106"/>
    <w:rsid w:val="00EA4958"/>
    <w:rsid w:val="00EB6FE8"/>
    <w:rsid w:val="00EB7E4A"/>
    <w:rsid w:val="00EE76AA"/>
    <w:rsid w:val="00F05D62"/>
    <w:rsid w:val="00F24AC5"/>
    <w:rsid w:val="00F26077"/>
    <w:rsid w:val="00F33A60"/>
    <w:rsid w:val="00F41A06"/>
    <w:rsid w:val="00F43E3F"/>
    <w:rsid w:val="00F4506D"/>
    <w:rsid w:val="00F4580A"/>
    <w:rsid w:val="00F517AF"/>
    <w:rsid w:val="00F75BA2"/>
    <w:rsid w:val="00F829F3"/>
    <w:rsid w:val="00F8403D"/>
    <w:rsid w:val="00F84549"/>
    <w:rsid w:val="00F85B25"/>
    <w:rsid w:val="00F93864"/>
    <w:rsid w:val="00FD029B"/>
    <w:rsid w:val="00FD3B5B"/>
    <w:rsid w:val="00FE07FF"/>
    <w:rsid w:val="00FF0CD7"/>
    <w:rsid w:val="00FF21C4"/>
    <w:rsid w:val="00FF3C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50CA770-8CE4-487D-A424-3279DEA8A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4E2D6B"/>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rsid w:val="00DE0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semiHidden/>
    <w:rsid w:val="00DE09C1"/>
    <w:rPr>
      <w:sz w:val="20"/>
      <w:szCs w:val="20"/>
    </w:rPr>
  </w:style>
  <w:style w:type="character" w:styleId="Znakapoznpodarou">
    <w:name w:val="footnote reference"/>
    <w:uiPriority w:val="99"/>
    <w:semiHidden/>
    <w:rsid w:val="00DE09C1"/>
    <w:rPr>
      <w:vertAlign w:val="superscript"/>
    </w:rPr>
  </w:style>
  <w:style w:type="character" w:styleId="Odkaznakoment">
    <w:name w:val="annotation reference"/>
    <w:semiHidden/>
    <w:rsid w:val="0085508C"/>
    <w:rPr>
      <w:sz w:val="16"/>
      <w:szCs w:val="16"/>
    </w:rPr>
  </w:style>
  <w:style w:type="paragraph" w:styleId="Textkomente">
    <w:name w:val="annotation text"/>
    <w:basedOn w:val="Normln"/>
    <w:semiHidden/>
    <w:rsid w:val="0085508C"/>
    <w:rPr>
      <w:sz w:val="20"/>
      <w:szCs w:val="20"/>
    </w:rPr>
  </w:style>
  <w:style w:type="paragraph" w:styleId="Pedmtkomente">
    <w:name w:val="annotation subject"/>
    <w:basedOn w:val="Textkomente"/>
    <w:next w:val="Textkomente"/>
    <w:semiHidden/>
    <w:rsid w:val="0085508C"/>
    <w:rPr>
      <w:b/>
      <w:bCs/>
    </w:rPr>
  </w:style>
  <w:style w:type="paragraph" w:styleId="Textbubliny">
    <w:name w:val="Balloon Text"/>
    <w:basedOn w:val="Normln"/>
    <w:semiHidden/>
    <w:rsid w:val="0085508C"/>
    <w:rPr>
      <w:rFonts w:ascii="Tahoma" w:hAnsi="Tahoma" w:cs="Tahoma"/>
      <w:sz w:val="16"/>
      <w:szCs w:val="16"/>
    </w:rPr>
  </w:style>
  <w:style w:type="paragraph" w:customStyle="1" w:styleId="W3MUZkonParagraf">
    <w:name w:val="W3MU: Zákon Paragraf"/>
    <w:basedOn w:val="Normln"/>
    <w:next w:val="Normln"/>
    <w:rsid w:val="00737618"/>
    <w:pPr>
      <w:keepNext/>
      <w:numPr>
        <w:numId w:val="5"/>
      </w:numPr>
      <w:tabs>
        <w:tab w:val="clear" w:pos="0"/>
        <w:tab w:val="num" w:pos="360"/>
      </w:tabs>
      <w:spacing w:before="240" w:after="60"/>
      <w:jc w:val="center"/>
      <w:outlineLvl w:val="0"/>
    </w:pPr>
    <w:rPr>
      <w:rFonts w:ascii="Arial" w:hAnsi="Arial"/>
      <w:color w:val="808080"/>
      <w:sz w:val="20"/>
    </w:rPr>
  </w:style>
  <w:style w:type="paragraph" w:customStyle="1" w:styleId="W3MUZkonOdstavecslovan">
    <w:name w:val="W3MU: Zákon Odstavec Číslovaný"/>
    <w:basedOn w:val="Normln"/>
    <w:link w:val="W3MUZkonOdstavecslovanChar"/>
    <w:rsid w:val="00737618"/>
    <w:pPr>
      <w:numPr>
        <w:ilvl w:val="1"/>
        <w:numId w:val="5"/>
      </w:numPr>
      <w:tabs>
        <w:tab w:val="clear" w:pos="510"/>
        <w:tab w:val="num" w:pos="360"/>
      </w:tabs>
      <w:spacing w:after="120"/>
      <w:ind w:left="0" w:firstLine="0"/>
      <w:outlineLvl w:val="1"/>
    </w:pPr>
    <w:rPr>
      <w:rFonts w:ascii="Verdana" w:hAnsi="Verdana"/>
      <w:sz w:val="20"/>
    </w:rPr>
  </w:style>
  <w:style w:type="paragraph" w:customStyle="1" w:styleId="W3MUZkonPsmeno">
    <w:name w:val="W3MU: Zákon Písmeno"/>
    <w:basedOn w:val="Normln"/>
    <w:rsid w:val="00737618"/>
    <w:pPr>
      <w:numPr>
        <w:ilvl w:val="2"/>
        <w:numId w:val="5"/>
      </w:numPr>
      <w:spacing w:after="120"/>
      <w:outlineLvl w:val="2"/>
    </w:pPr>
    <w:rPr>
      <w:rFonts w:ascii="Verdana" w:hAnsi="Verdana"/>
      <w:sz w:val="20"/>
    </w:rPr>
  </w:style>
  <w:style w:type="character" w:customStyle="1" w:styleId="W3MUZkonOdstavecslovanChar">
    <w:name w:val="W3MU: Zákon Odstavec Číslovaný Char"/>
    <w:link w:val="W3MUZkonOdstavecslovan"/>
    <w:rsid w:val="00737618"/>
    <w:rPr>
      <w:rFonts w:ascii="Verdana" w:hAnsi="Verdana"/>
      <w:szCs w:val="24"/>
      <w:lang w:val="cs-CZ" w:eastAsia="cs-CZ" w:bidi="ar-SA"/>
    </w:rPr>
  </w:style>
  <w:style w:type="character" w:customStyle="1" w:styleId="prewrap">
    <w:name w:val="prewrap"/>
    <w:rsid w:val="00D42794"/>
  </w:style>
  <w:style w:type="paragraph" w:customStyle="1" w:styleId="Default">
    <w:name w:val="Default"/>
    <w:rsid w:val="00D42794"/>
    <w:pPr>
      <w:autoSpaceDE w:val="0"/>
      <w:autoSpaceDN w:val="0"/>
      <w:adjustRightInd w:val="0"/>
    </w:pPr>
    <w:rPr>
      <w:color w:val="000000"/>
      <w:sz w:val="24"/>
      <w:szCs w:val="24"/>
    </w:rPr>
  </w:style>
  <w:style w:type="paragraph" w:styleId="Zhlav">
    <w:name w:val="header"/>
    <w:basedOn w:val="Normln"/>
    <w:link w:val="ZhlavChar"/>
    <w:rsid w:val="00D827EE"/>
    <w:pPr>
      <w:tabs>
        <w:tab w:val="center" w:pos="4536"/>
        <w:tab w:val="right" w:pos="9072"/>
      </w:tabs>
    </w:pPr>
  </w:style>
  <w:style w:type="character" w:customStyle="1" w:styleId="ZhlavChar">
    <w:name w:val="Záhlaví Char"/>
    <w:basedOn w:val="Standardnpsmoodstavce"/>
    <w:link w:val="Zhlav"/>
    <w:rsid w:val="00D827EE"/>
    <w:rPr>
      <w:sz w:val="24"/>
      <w:szCs w:val="24"/>
    </w:rPr>
  </w:style>
  <w:style w:type="paragraph" w:styleId="Zpat">
    <w:name w:val="footer"/>
    <w:basedOn w:val="Normln"/>
    <w:link w:val="ZpatChar"/>
    <w:uiPriority w:val="99"/>
    <w:rsid w:val="00D827EE"/>
    <w:pPr>
      <w:tabs>
        <w:tab w:val="center" w:pos="4536"/>
        <w:tab w:val="right" w:pos="9072"/>
      </w:tabs>
    </w:pPr>
  </w:style>
  <w:style w:type="character" w:customStyle="1" w:styleId="ZpatChar">
    <w:name w:val="Zápatí Char"/>
    <w:basedOn w:val="Standardnpsmoodstavce"/>
    <w:link w:val="Zpat"/>
    <w:uiPriority w:val="99"/>
    <w:rsid w:val="00D827EE"/>
    <w:rPr>
      <w:sz w:val="24"/>
      <w:szCs w:val="24"/>
    </w:rPr>
  </w:style>
  <w:style w:type="character" w:customStyle="1" w:styleId="TextpoznpodarouChar">
    <w:name w:val="Text pozn. pod čarou Char"/>
    <w:basedOn w:val="Standardnpsmoodstavce"/>
    <w:link w:val="Textpoznpodarou"/>
    <w:uiPriority w:val="99"/>
    <w:semiHidden/>
    <w:rsid w:val="00D827EE"/>
  </w:style>
  <w:style w:type="paragraph" w:styleId="Odstavecseseznamem">
    <w:name w:val="List Paragraph"/>
    <w:basedOn w:val="Normln"/>
    <w:uiPriority w:val="34"/>
    <w:qFormat/>
    <w:rsid w:val="00692020"/>
    <w:pPr>
      <w:ind w:left="720"/>
      <w:contextualSpacing/>
    </w:pPr>
  </w:style>
  <w:style w:type="character" w:customStyle="1" w:styleId="A5">
    <w:name w:val="A5"/>
    <w:uiPriority w:val="99"/>
    <w:rsid w:val="00317047"/>
    <w:rPr>
      <w:rFonts w:cs="Cambria"/>
      <w:color w:val="000000"/>
      <w:sz w:val="44"/>
      <w:szCs w:val="44"/>
    </w:rPr>
  </w:style>
  <w:style w:type="character" w:customStyle="1" w:styleId="A3">
    <w:name w:val="A3"/>
    <w:uiPriority w:val="99"/>
    <w:rsid w:val="00317047"/>
    <w:rPr>
      <w:rFonts w:cs="Cambr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1556">
      <w:bodyDiv w:val="1"/>
      <w:marLeft w:val="0"/>
      <w:marRight w:val="0"/>
      <w:marTop w:val="0"/>
      <w:marBottom w:val="0"/>
      <w:divBdr>
        <w:top w:val="none" w:sz="0" w:space="0" w:color="auto"/>
        <w:left w:val="none" w:sz="0" w:space="0" w:color="auto"/>
        <w:bottom w:val="none" w:sz="0" w:space="0" w:color="auto"/>
        <w:right w:val="none" w:sz="0" w:space="0" w:color="auto"/>
      </w:divBdr>
    </w:div>
    <w:div w:id="548155542">
      <w:bodyDiv w:val="1"/>
      <w:marLeft w:val="0"/>
      <w:marRight w:val="0"/>
      <w:marTop w:val="0"/>
      <w:marBottom w:val="0"/>
      <w:divBdr>
        <w:top w:val="none" w:sz="0" w:space="0" w:color="auto"/>
        <w:left w:val="none" w:sz="0" w:space="0" w:color="auto"/>
        <w:bottom w:val="none" w:sz="0" w:space="0" w:color="auto"/>
        <w:right w:val="none" w:sz="0" w:space="0" w:color="auto"/>
      </w:divBdr>
    </w:div>
    <w:div w:id="718668428">
      <w:bodyDiv w:val="1"/>
      <w:marLeft w:val="0"/>
      <w:marRight w:val="0"/>
      <w:marTop w:val="0"/>
      <w:marBottom w:val="0"/>
      <w:divBdr>
        <w:top w:val="none" w:sz="0" w:space="0" w:color="auto"/>
        <w:left w:val="none" w:sz="0" w:space="0" w:color="auto"/>
        <w:bottom w:val="none" w:sz="0" w:space="0" w:color="auto"/>
        <w:right w:val="none" w:sz="0" w:space="0" w:color="auto"/>
      </w:divBdr>
      <w:divsChild>
        <w:div w:id="633948274">
          <w:marLeft w:val="0"/>
          <w:marRight w:val="0"/>
          <w:marTop w:val="0"/>
          <w:marBottom w:val="0"/>
          <w:divBdr>
            <w:top w:val="none" w:sz="0" w:space="0" w:color="auto"/>
            <w:left w:val="none" w:sz="0" w:space="0" w:color="auto"/>
            <w:bottom w:val="none" w:sz="0" w:space="0" w:color="auto"/>
            <w:right w:val="none" w:sz="0" w:space="0" w:color="auto"/>
          </w:divBdr>
        </w:div>
      </w:divsChild>
    </w:div>
    <w:div w:id="935792967">
      <w:bodyDiv w:val="1"/>
      <w:marLeft w:val="0"/>
      <w:marRight w:val="0"/>
      <w:marTop w:val="0"/>
      <w:marBottom w:val="0"/>
      <w:divBdr>
        <w:top w:val="none" w:sz="0" w:space="0" w:color="auto"/>
        <w:left w:val="none" w:sz="0" w:space="0" w:color="auto"/>
        <w:bottom w:val="none" w:sz="0" w:space="0" w:color="auto"/>
        <w:right w:val="none" w:sz="0" w:space="0" w:color="auto"/>
      </w:divBdr>
    </w:div>
    <w:div w:id="1148595143">
      <w:bodyDiv w:val="1"/>
      <w:marLeft w:val="0"/>
      <w:marRight w:val="0"/>
      <w:marTop w:val="0"/>
      <w:marBottom w:val="0"/>
      <w:divBdr>
        <w:top w:val="none" w:sz="0" w:space="0" w:color="auto"/>
        <w:left w:val="none" w:sz="0" w:space="0" w:color="auto"/>
        <w:bottom w:val="none" w:sz="0" w:space="0" w:color="auto"/>
        <w:right w:val="none" w:sz="0" w:space="0" w:color="auto"/>
      </w:divBdr>
    </w:div>
    <w:div w:id="1530989215">
      <w:bodyDiv w:val="1"/>
      <w:marLeft w:val="0"/>
      <w:marRight w:val="0"/>
      <w:marTop w:val="0"/>
      <w:marBottom w:val="0"/>
      <w:divBdr>
        <w:top w:val="none" w:sz="0" w:space="0" w:color="auto"/>
        <w:left w:val="none" w:sz="0" w:space="0" w:color="auto"/>
        <w:bottom w:val="none" w:sz="0" w:space="0" w:color="auto"/>
        <w:right w:val="none" w:sz="0" w:space="0" w:color="auto"/>
      </w:divBdr>
    </w:div>
    <w:div w:id="1713923137">
      <w:bodyDiv w:val="1"/>
      <w:marLeft w:val="0"/>
      <w:marRight w:val="0"/>
      <w:marTop w:val="0"/>
      <w:marBottom w:val="0"/>
      <w:divBdr>
        <w:top w:val="none" w:sz="0" w:space="0" w:color="auto"/>
        <w:left w:val="none" w:sz="0" w:space="0" w:color="auto"/>
        <w:bottom w:val="none" w:sz="0" w:space="0" w:color="auto"/>
        <w:right w:val="none" w:sz="0" w:space="0" w:color="auto"/>
      </w:divBdr>
    </w:div>
    <w:div w:id="202940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cholar.google.cz/citations?user=IJP8cUUAAAAJ&amp;hl=cs&amp;oi=sr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68751B-7F60-42F2-B27D-703B66FFB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7</Pages>
  <Words>1982</Words>
  <Characters>11698</Characters>
  <Application>Microsoft Office Word</Application>
  <DocSecurity>0</DocSecurity>
  <Lines>97</Lines>
  <Paragraphs>27</Paragraphs>
  <ScaleCrop>false</ScaleCrop>
  <HeadingPairs>
    <vt:vector size="2" baseType="variant">
      <vt:variant>
        <vt:lpstr>Název</vt:lpstr>
      </vt:variant>
      <vt:variant>
        <vt:i4>1</vt:i4>
      </vt:variant>
    </vt:vector>
  </HeadingPairs>
  <TitlesOfParts>
    <vt:vector size="1" baseType="lpstr">
      <vt:lpstr>Příloha 3</vt:lpstr>
    </vt:vector>
  </TitlesOfParts>
  <Company>RMU</Company>
  <LinksUpToDate>false</LinksUpToDate>
  <CharactersWithSpaces>13653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3</dc:title>
  <dc:subject/>
  <dc:creator>Souckova</dc:creator>
  <cp:keywords/>
  <cp:lastModifiedBy>Tomáš Vodička</cp:lastModifiedBy>
  <cp:revision>6</cp:revision>
  <cp:lastPrinted>2019-05-27T08:01:00Z</cp:lastPrinted>
  <dcterms:created xsi:type="dcterms:W3CDTF">2019-05-06T11:35:00Z</dcterms:created>
  <dcterms:modified xsi:type="dcterms:W3CDTF">2022-04-20T08:19:00Z</dcterms:modified>
</cp:coreProperties>
</file>